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30FA" w:rsidRPr="00C15D15" w:rsidRDefault="00BF30FA" w:rsidP="005F30DB">
      <w:pPr>
        <w:pStyle w:val="point"/>
        <w:spacing w:line="216" w:lineRule="auto"/>
        <w:ind w:firstLine="0"/>
        <w:jc w:val="center"/>
        <w:rPr>
          <w:sz w:val="30"/>
          <w:szCs w:val="30"/>
        </w:rPr>
      </w:pPr>
      <w:r w:rsidRPr="00C15D15">
        <w:rPr>
          <w:sz w:val="30"/>
          <w:szCs w:val="30"/>
        </w:rPr>
        <w:t xml:space="preserve">ОБОСНОВАНИЕ </w:t>
      </w:r>
    </w:p>
    <w:p w:rsidR="00BF30FA" w:rsidRDefault="00BF30FA" w:rsidP="005F30DB">
      <w:pPr>
        <w:pStyle w:val="point"/>
        <w:spacing w:line="216" w:lineRule="auto"/>
        <w:ind w:firstLine="0"/>
        <w:jc w:val="center"/>
        <w:rPr>
          <w:sz w:val="30"/>
          <w:szCs w:val="30"/>
        </w:rPr>
      </w:pPr>
      <w:r w:rsidRPr="00C15D15">
        <w:rPr>
          <w:sz w:val="30"/>
          <w:szCs w:val="30"/>
        </w:rPr>
        <w:t xml:space="preserve">необходимости принятия постановления </w:t>
      </w:r>
    </w:p>
    <w:p w:rsidR="00BF30FA" w:rsidRPr="00C15D15" w:rsidRDefault="00BF30FA" w:rsidP="005F30DB">
      <w:pPr>
        <w:pStyle w:val="point"/>
        <w:spacing w:line="216" w:lineRule="auto"/>
        <w:ind w:firstLine="0"/>
        <w:jc w:val="center"/>
        <w:rPr>
          <w:sz w:val="30"/>
          <w:szCs w:val="30"/>
        </w:rPr>
      </w:pPr>
      <w:r w:rsidRPr="00C15D15">
        <w:rPr>
          <w:sz w:val="30"/>
          <w:szCs w:val="30"/>
        </w:rPr>
        <w:t>Минист</w:t>
      </w:r>
      <w:r>
        <w:rPr>
          <w:sz w:val="30"/>
          <w:szCs w:val="30"/>
        </w:rPr>
        <w:t xml:space="preserve">ерства труда и социальной защиты </w:t>
      </w:r>
      <w:r w:rsidRPr="00C15D15">
        <w:rPr>
          <w:sz w:val="30"/>
          <w:szCs w:val="30"/>
        </w:rPr>
        <w:t xml:space="preserve">Республики Беларусь </w:t>
      </w:r>
    </w:p>
    <w:p w:rsidR="00BF30FA" w:rsidRDefault="00BF30FA" w:rsidP="005F30DB">
      <w:pPr>
        <w:pStyle w:val="point"/>
        <w:spacing w:line="216" w:lineRule="auto"/>
        <w:ind w:firstLine="0"/>
        <w:jc w:val="center"/>
        <w:rPr>
          <w:sz w:val="30"/>
          <w:szCs w:val="30"/>
        </w:rPr>
      </w:pPr>
      <w:r w:rsidRPr="00C15D15">
        <w:rPr>
          <w:sz w:val="30"/>
          <w:szCs w:val="30"/>
        </w:rPr>
        <w:t>«Об изменении постановления Минист</w:t>
      </w:r>
      <w:r>
        <w:rPr>
          <w:sz w:val="30"/>
          <w:szCs w:val="30"/>
        </w:rPr>
        <w:t xml:space="preserve">ерства труда и </w:t>
      </w:r>
    </w:p>
    <w:p w:rsidR="00BF30FA" w:rsidRPr="00C15D15" w:rsidRDefault="00BF30FA" w:rsidP="005F30DB">
      <w:pPr>
        <w:pStyle w:val="point"/>
        <w:spacing w:line="216" w:lineRule="auto"/>
        <w:ind w:firstLine="0"/>
        <w:jc w:val="center"/>
        <w:rPr>
          <w:sz w:val="30"/>
          <w:szCs w:val="30"/>
        </w:rPr>
      </w:pPr>
      <w:r>
        <w:rPr>
          <w:sz w:val="30"/>
          <w:szCs w:val="30"/>
        </w:rPr>
        <w:t xml:space="preserve">социальной защиты </w:t>
      </w:r>
      <w:r w:rsidRPr="00C15D15">
        <w:rPr>
          <w:sz w:val="30"/>
          <w:szCs w:val="30"/>
        </w:rPr>
        <w:t>Республики Беларусь от</w:t>
      </w:r>
      <w:r w:rsidRPr="00C15D15">
        <w:rPr>
          <w:sz w:val="30"/>
          <w:szCs w:val="30"/>
          <w:lang w:val="en-US"/>
        </w:rPr>
        <w:t> </w:t>
      </w:r>
      <w:r w:rsidR="00A47774">
        <w:rPr>
          <w:sz w:val="30"/>
          <w:szCs w:val="30"/>
        </w:rPr>
        <w:t>28 ноября 2008</w:t>
      </w:r>
      <w:r w:rsidRPr="005A59CD">
        <w:rPr>
          <w:sz w:val="30"/>
          <w:szCs w:val="30"/>
        </w:rPr>
        <w:t xml:space="preserve"> г. № </w:t>
      </w:r>
      <w:r w:rsidR="00A47774">
        <w:rPr>
          <w:sz w:val="30"/>
          <w:szCs w:val="30"/>
        </w:rPr>
        <w:t>175</w:t>
      </w:r>
      <w:r w:rsidRPr="00C15D15">
        <w:rPr>
          <w:sz w:val="30"/>
          <w:szCs w:val="30"/>
        </w:rPr>
        <w:t>»</w:t>
      </w:r>
    </w:p>
    <w:p w:rsidR="00BF30FA" w:rsidRDefault="00BF30FA" w:rsidP="005F30DB">
      <w:pPr>
        <w:pStyle w:val="point"/>
        <w:spacing w:line="216" w:lineRule="auto"/>
        <w:ind w:firstLine="709"/>
        <w:rPr>
          <w:sz w:val="30"/>
          <w:szCs w:val="30"/>
        </w:rPr>
      </w:pPr>
    </w:p>
    <w:p w:rsidR="00E557DD" w:rsidRDefault="00BF30FA" w:rsidP="001E4A10">
      <w:pPr>
        <w:pStyle w:val="point"/>
        <w:spacing w:line="228" w:lineRule="auto"/>
        <w:ind w:firstLine="709"/>
        <w:rPr>
          <w:i/>
          <w:sz w:val="30"/>
          <w:szCs w:val="30"/>
        </w:rPr>
      </w:pPr>
      <w:r w:rsidRPr="00C15D15">
        <w:rPr>
          <w:i/>
          <w:sz w:val="30"/>
          <w:szCs w:val="30"/>
        </w:rPr>
        <w:t>1. </w:t>
      </w:r>
      <w:r w:rsidRPr="00674FEC">
        <w:rPr>
          <w:i/>
          <w:sz w:val="30"/>
          <w:szCs w:val="30"/>
        </w:rPr>
        <w:t>Цель и правовые основания подготовки</w:t>
      </w:r>
      <w:r>
        <w:rPr>
          <w:i/>
          <w:sz w:val="30"/>
          <w:szCs w:val="30"/>
        </w:rPr>
        <w:t xml:space="preserve"> </w:t>
      </w:r>
      <w:r w:rsidRPr="00674FEC">
        <w:rPr>
          <w:i/>
          <w:sz w:val="30"/>
          <w:szCs w:val="30"/>
        </w:rPr>
        <w:t>постановления.</w:t>
      </w:r>
    </w:p>
    <w:p w:rsidR="00292B9F" w:rsidRPr="00E557DD" w:rsidRDefault="00231050" w:rsidP="001E4A10">
      <w:pPr>
        <w:pStyle w:val="point"/>
        <w:spacing w:line="228" w:lineRule="auto"/>
        <w:ind w:firstLine="709"/>
        <w:rPr>
          <w:i/>
          <w:sz w:val="30"/>
          <w:szCs w:val="30"/>
        </w:rPr>
      </w:pPr>
      <w:r>
        <w:rPr>
          <w:sz w:val="30"/>
          <w:szCs w:val="30"/>
        </w:rPr>
        <w:t>П</w:t>
      </w:r>
      <w:r w:rsidR="001E04DF">
        <w:rPr>
          <w:sz w:val="30"/>
          <w:szCs w:val="30"/>
        </w:rPr>
        <w:t>роект п</w:t>
      </w:r>
      <w:r w:rsidR="007A4708" w:rsidRPr="00B32F9E">
        <w:rPr>
          <w:sz w:val="30"/>
          <w:szCs w:val="30"/>
        </w:rPr>
        <w:t>остановлени</w:t>
      </w:r>
      <w:r w:rsidR="001E04DF">
        <w:rPr>
          <w:sz w:val="30"/>
          <w:szCs w:val="30"/>
        </w:rPr>
        <w:t>я</w:t>
      </w:r>
      <w:r w:rsidR="007A4708" w:rsidRPr="00B32F9E">
        <w:rPr>
          <w:sz w:val="30"/>
          <w:szCs w:val="30"/>
        </w:rPr>
        <w:t xml:space="preserve"> </w:t>
      </w:r>
      <w:r w:rsidR="00674FEC" w:rsidRPr="00B32F9E">
        <w:rPr>
          <w:sz w:val="30"/>
          <w:szCs w:val="30"/>
        </w:rPr>
        <w:t xml:space="preserve">Министерства труда и социальной защиты Республики Беларусь «Об изменении постановления Министерства труда и социальной защиты Республики Беларусь </w:t>
      </w:r>
      <w:r w:rsidR="00BF30FA" w:rsidRPr="00B32F9E">
        <w:rPr>
          <w:sz w:val="30"/>
          <w:szCs w:val="30"/>
        </w:rPr>
        <w:t>от</w:t>
      </w:r>
      <w:r w:rsidR="00BF30FA" w:rsidRPr="00B32F9E">
        <w:rPr>
          <w:sz w:val="30"/>
          <w:szCs w:val="30"/>
          <w:lang w:val="en-US"/>
        </w:rPr>
        <w:t> </w:t>
      </w:r>
      <w:r w:rsidR="00A47774">
        <w:rPr>
          <w:sz w:val="30"/>
          <w:szCs w:val="30"/>
        </w:rPr>
        <w:t>28 ноября 2008</w:t>
      </w:r>
      <w:r w:rsidR="00A47774" w:rsidRPr="005A59CD">
        <w:rPr>
          <w:sz w:val="30"/>
          <w:szCs w:val="30"/>
        </w:rPr>
        <w:t xml:space="preserve"> г. № </w:t>
      </w:r>
      <w:r w:rsidR="00A47774">
        <w:rPr>
          <w:sz w:val="30"/>
          <w:szCs w:val="30"/>
        </w:rPr>
        <w:t>175</w:t>
      </w:r>
      <w:r w:rsidR="00674FEC" w:rsidRPr="00B32F9E">
        <w:rPr>
          <w:sz w:val="30"/>
          <w:szCs w:val="30"/>
        </w:rPr>
        <w:t xml:space="preserve">» </w:t>
      </w:r>
      <w:r w:rsidR="00292B9F">
        <w:rPr>
          <w:sz w:val="30"/>
          <w:szCs w:val="30"/>
        </w:rPr>
        <w:t>(далее – проект</w:t>
      </w:r>
      <w:r w:rsidR="00CB19A4" w:rsidRPr="00B32F9E">
        <w:rPr>
          <w:sz w:val="30"/>
          <w:szCs w:val="30"/>
        </w:rPr>
        <w:t>)</w:t>
      </w:r>
      <w:r w:rsidR="00704160" w:rsidRPr="00B32F9E">
        <w:rPr>
          <w:sz w:val="30"/>
          <w:szCs w:val="30"/>
        </w:rPr>
        <w:t xml:space="preserve"> подготовлен</w:t>
      </w:r>
      <w:r w:rsidR="00CB19A4" w:rsidRPr="00B32F9E">
        <w:rPr>
          <w:sz w:val="30"/>
          <w:szCs w:val="30"/>
        </w:rPr>
        <w:t xml:space="preserve"> </w:t>
      </w:r>
      <w:r w:rsidR="00737171" w:rsidRPr="00461EED">
        <w:rPr>
          <w:sz w:val="30"/>
          <w:szCs w:val="30"/>
        </w:rPr>
        <w:t xml:space="preserve">в целях выполнения </w:t>
      </w:r>
      <w:r w:rsidR="00737171">
        <w:rPr>
          <w:sz w:val="30"/>
          <w:szCs w:val="30"/>
        </w:rPr>
        <w:t>пункта 9</w:t>
      </w:r>
      <w:r w:rsidR="00737171" w:rsidRPr="00461EED">
        <w:rPr>
          <w:sz w:val="30"/>
          <w:szCs w:val="30"/>
        </w:rPr>
        <w:t xml:space="preserve"> </w:t>
      </w:r>
      <w:r w:rsidR="00737171">
        <w:rPr>
          <w:sz w:val="30"/>
          <w:szCs w:val="30"/>
        </w:rPr>
        <w:t>п</w:t>
      </w:r>
      <w:r w:rsidR="00737171" w:rsidRPr="00461EED">
        <w:rPr>
          <w:sz w:val="30"/>
          <w:szCs w:val="30"/>
        </w:rPr>
        <w:t xml:space="preserve">лана мероприятий по </w:t>
      </w:r>
      <w:r w:rsidR="00737171">
        <w:rPr>
          <w:sz w:val="30"/>
          <w:szCs w:val="30"/>
        </w:rPr>
        <w:t xml:space="preserve">приведению актов законодательства в соответствие с Законом </w:t>
      </w:r>
      <w:r w:rsidR="00737171" w:rsidRPr="00461EED">
        <w:rPr>
          <w:sz w:val="30"/>
          <w:szCs w:val="30"/>
        </w:rPr>
        <w:t xml:space="preserve">Республики Беларусь от </w:t>
      </w:r>
      <w:r w:rsidR="00737171">
        <w:rPr>
          <w:sz w:val="30"/>
          <w:szCs w:val="30"/>
        </w:rPr>
        <w:t>14 января</w:t>
      </w:r>
      <w:r w:rsidR="00737171" w:rsidRPr="00461EED">
        <w:rPr>
          <w:sz w:val="30"/>
          <w:szCs w:val="30"/>
        </w:rPr>
        <w:t xml:space="preserve"> 20</w:t>
      </w:r>
      <w:r w:rsidR="00737171">
        <w:rPr>
          <w:sz w:val="30"/>
          <w:szCs w:val="30"/>
        </w:rPr>
        <w:t>22</w:t>
      </w:r>
      <w:r w:rsidR="00737171" w:rsidRPr="00461EED">
        <w:rPr>
          <w:sz w:val="30"/>
          <w:szCs w:val="30"/>
        </w:rPr>
        <w:t xml:space="preserve"> г. № </w:t>
      </w:r>
      <w:r w:rsidR="00737171">
        <w:rPr>
          <w:sz w:val="30"/>
          <w:szCs w:val="30"/>
        </w:rPr>
        <w:t>154</w:t>
      </w:r>
      <w:r w:rsidR="00E81825">
        <w:rPr>
          <w:sz w:val="30"/>
          <w:szCs w:val="30"/>
        </w:rPr>
        <w:t>-З «Об </w:t>
      </w:r>
      <w:r w:rsidR="00737171" w:rsidRPr="00461EED">
        <w:rPr>
          <w:sz w:val="30"/>
          <w:szCs w:val="30"/>
        </w:rPr>
        <w:t xml:space="preserve">изменении </w:t>
      </w:r>
      <w:r w:rsidR="00737171">
        <w:rPr>
          <w:sz w:val="30"/>
          <w:szCs w:val="30"/>
        </w:rPr>
        <w:t>Кодекса Республики Беларусь об образовании</w:t>
      </w:r>
      <w:r w:rsidR="00737171" w:rsidRPr="00461EED">
        <w:rPr>
          <w:sz w:val="30"/>
          <w:szCs w:val="30"/>
        </w:rPr>
        <w:t xml:space="preserve">», утвержденного </w:t>
      </w:r>
      <w:r w:rsidR="00737171">
        <w:rPr>
          <w:sz w:val="30"/>
          <w:szCs w:val="30"/>
        </w:rPr>
        <w:t>З</w:t>
      </w:r>
      <w:r w:rsidR="00737171" w:rsidRPr="00461EED">
        <w:rPr>
          <w:sz w:val="30"/>
          <w:szCs w:val="30"/>
        </w:rPr>
        <w:t xml:space="preserve">аместителем Премьер-министра Республики Беларусь </w:t>
      </w:r>
      <w:r w:rsidR="00737171">
        <w:rPr>
          <w:sz w:val="30"/>
          <w:szCs w:val="30"/>
        </w:rPr>
        <w:t>И.В.Петришенко</w:t>
      </w:r>
      <w:r w:rsidR="00737171" w:rsidRPr="00461EED">
        <w:rPr>
          <w:sz w:val="30"/>
          <w:szCs w:val="30"/>
        </w:rPr>
        <w:t xml:space="preserve"> от 3 </w:t>
      </w:r>
      <w:r w:rsidR="00737171">
        <w:rPr>
          <w:sz w:val="30"/>
          <w:szCs w:val="30"/>
        </w:rPr>
        <w:t>мар</w:t>
      </w:r>
      <w:bookmarkStart w:id="0" w:name="_GoBack"/>
      <w:bookmarkEnd w:id="0"/>
      <w:r w:rsidR="00737171">
        <w:rPr>
          <w:sz w:val="30"/>
          <w:szCs w:val="30"/>
        </w:rPr>
        <w:t>та</w:t>
      </w:r>
      <w:r w:rsidR="00737171" w:rsidRPr="00461EED">
        <w:rPr>
          <w:sz w:val="30"/>
          <w:szCs w:val="30"/>
        </w:rPr>
        <w:t xml:space="preserve"> 202</w:t>
      </w:r>
      <w:r w:rsidR="00737171">
        <w:rPr>
          <w:sz w:val="30"/>
          <w:szCs w:val="30"/>
        </w:rPr>
        <w:t>2</w:t>
      </w:r>
      <w:r w:rsidR="00737171" w:rsidRPr="00461EED">
        <w:rPr>
          <w:sz w:val="30"/>
          <w:szCs w:val="30"/>
        </w:rPr>
        <w:t xml:space="preserve"> г.  № </w:t>
      </w:r>
      <w:r w:rsidR="00737171">
        <w:rPr>
          <w:sz w:val="30"/>
          <w:szCs w:val="30"/>
        </w:rPr>
        <w:t xml:space="preserve">05/209-124/85, </w:t>
      </w:r>
      <w:r w:rsidR="00737171">
        <w:rPr>
          <w:rFonts w:eastAsiaTheme="minorHAnsi"/>
          <w:sz w:val="30"/>
          <w:szCs w:val="30"/>
          <w:lang w:eastAsia="en-US"/>
        </w:rPr>
        <w:t>а также</w:t>
      </w:r>
      <w:r w:rsidR="00810253">
        <w:rPr>
          <w:rFonts w:eastAsiaTheme="minorHAnsi"/>
          <w:sz w:val="30"/>
          <w:szCs w:val="30"/>
          <w:lang w:eastAsia="en-US"/>
        </w:rPr>
        <w:t xml:space="preserve"> с учетом</w:t>
      </w:r>
      <w:r w:rsidR="00737171">
        <w:rPr>
          <w:rFonts w:eastAsiaTheme="minorHAnsi"/>
          <w:sz w:val="30"/>
          <w:szCs w:val="30"/>
          <w:lang w:eastAsia="en-US"/>
        </w:rPr>
        <w:t xml:space="preserve"> </w:t>
      </w:r>
      <w:r w:rsidR="00737171">
        <w:rPr>
          <w:sz w:val="30"/>
          <w:szCs w:val="30"/>
          <w:lang w:eastAsia="en-US"/>
        </w:rPr>
        <w:t>изменений</w:t>
      </w:r>
      <w:r w:rsidR="00810253">
        <w:rPr>
          <w:sz w:val="30"/>
          <w:szCs w:val="30"/>
          <w:lang w:eastAsia="en-US"/>
        </w:rPr>
        <w:t>,</w:t>
      </w:r>
      <w:r w:rsidR="00737171">
        <w:rPr>
          <w:sz w:val="30"/>
          <w:szCs w:val="30"/>
          <w:lang w:eastAsia="en-US"/>
        </w:rPr>
        <w:t xml:space="preserve"> произошедших в законодательстве</w:t>
      </w:r>
      <w:r w:rsidR="00810253">
        <w:rPr>
          <w:sz w:val="30"/>
          <w:szCs w:val="30"/>
          <w:lang w:eastAsia="en-US"/>
        </w:rPr>
        <w:t xml:space="preserve"> о труде и об охране труда,</w:t>
      </w:r>
      <w:r w:rsidR="00737171">
        <w:rPr>
          <w:sz w:val="30"/>
          <w:szCs w:val="30"/>
          <w:lang w:eastAsia="en-US"/>
        </w:rPr>
        <w:t xml:space="preserve"> и правоприменительной практики по вопросам обучения, проведения стажировки, инструктажа, и проверки знаний по вопросам охраны труда</w:t>
      </w:r>
      <w:r w:rsidR="00292B9F">
        <w:rPr>
          <w:bCs/>
          <w:sz w:val="30"/>
          <w:szCs w:val="30"/>
        </w:rPr>
        <w:t>.</w:t>
      </w:r>
    </w:p>
    <w:p w:rsidR="00737171" w:rsidRDefault="00292B9F" w:rsidP="0073717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Проектом вносятся изменения в </w:t>
      </w:r>
      <w:r w:rsidR="00737171" w:rsidRPr="00BD0CF7">
        <w:rPr>
          <w:rFonts w:ascii="Times New Roman" w:hAnsi="Times New Roman"/>
          <w:sz w:val="30"/>
          <w:szCs w:val="30"/>
        </w:rPr>
        <w:t>Инструкцию о порядке обучения, стажировки, инструктажа и проверки знаний работающих по вопросам охраны труда, утвержденн</w:t>
      </w:r>
      <w:r w:rsidR="00737171">
        <w:rPr>
          <w:rFonts w:ascii="Times New Roman" w:hAnsi="Times New Roman"/>
          <w:sz w:val="30"/>
          <w:szCs w:val="30"/>
        </w:rPr>
        <w:t>ую</w:t>
      </w:r>
      <w:r w:rsidR="00737171" w:rsidRPr="00BD0CF7">
        <w:rPr>
          <w:rFonts w:ascii="Times New Roman" w:hAnsi="Times New Roman"/>
          <w:sz w:val="30"/>
          <w:szCs w:val="30"/>
        </w:rPr>
        <w:t xml:space="preserve"> </w:t>
      </w:r>
      <w:r w:rsidR="00737171">
        <w:rPr>
          <w:rFonts w:ascii="Times New Roman" w:hAnsi="Times New Roman"/>
          <w:sz w:val="30"/>
          <w:szCs w:val="30"/>
        </w:rPr>
        <w:t>постановлением</w:t>
      </w:r>
      <w:r w:rsidR="00322170" w:rsidRPr="00322170">
        <w:t xml:space="preserve"> </w:t>
      </w:r>
      <w:r w:rsidR="00322170" w:rsidRPr="00322170">
        <w:rPr>
          <w:rFonts w:ascii="Times New Roman" w:hAnsi="Times New Roman" w:cs="Times New Roman"/>
          <w:sz w:val="30"/>
          <w:szCs w:val="30"/>
        </w:rPr>
        <w:t>Министерства труда и социальной защиты Республики Беларусь</w:t>
      </w:r>
      <w:r w:rsidR="00737171" w:rsidRPr="00322170">
        <w:rPr>
          <w:rFonts w:ascii="Times New Roman" w:hAnsi="Times New Roman" w:cs="Times New Roman"/>
          <w:sz w:val="30"/>
          <w:szCs w:val="30"/>
        </w:rPr>
        <w:t xml:space="preserve"> </w:t>
      </w:r>
      <w:r w:rsidR="00737171" w:rsidRPr="00BD0CF7">
        <w:rPr>
          <w:rFonts w:ascii="Times New Roman" w:hAnsi="Times New Roman"/>
          <w:sz w:val="30"/>
          <w:szCs w:val="30"/>
        </w:rPr>
        <w:t>от 28 ноября 2008 г.</w:t>
      </w:r>
      <w:r w:rsidR="00737171">
        <w:rPr>
          <w:rFonts w:ascii="Times New Roman" w:hAnsi="Times New Roman"/>
          <w:sz w:val="30"/>
          <w:szCs w:val="30"/>
        </w:rPr>
        <w:t xml:space="preserve"> </w:t>
      </w:r>
      <w:r w:rsidR="00EB3B9F">
        <w:rPr>
          <w:rFonts w:ascii="Times New Roman" w:hAnsi="Times New Roman"/>
          <w:sz w:val="30"/>
          <w:szCs w:val="30"/>
        </w:rPr>
        <w:t>№ 175</w:t>
      </w:r>
      <w:r w:rsidR="00737171">
        <w:rPr>
          <w:rFonts w:ascii="Times New Roman" w:hAnsi="Times New Roman"/>
          <w:sz w:val="30"/>
          <w:szCs w:val="30"/>
        </w:rPr>
        <w:t xml:space="preserve"> (далее – Инструкция), форму личной карточки по охране труда,</w:t>
      </w:r>
      <w:r w:rsidR="009C3A3A">
        <w:rPr>
          <w:rFonts w:ascii="Times New Roman" w:hAnsi="Times New Roman"/>
          <w:sz w:val="30"/>
          <w:szCs w:val="30"/>
        </w:rPr>
        <w:t xml:space="preserve"> установленную </w:t>
      </w:r>
      <w:r w:rsidR="009C3A3A" w:rsidRPr="008166AC">
        <w:rPr>
          <w:rFonts w:ascii="Times New Roman" w:hAnsi="Times New Roman"/>
          <w:sz w:val="30"/>
          <w:szCs w:val="30"/>
        </w:rPr>
        <w:t>приложени</w:t>
      </w:r>
      <w:r w:rsidR="009C3A3A">
        <w:rPr>
          <w:rFonts w:ascii="Times New Roman" w:hAnsi="Times New Roman"/>
          <w:sz w:val="30"/>
          <w:szCs w:val="30"/>
        </w:rPr>
        <w:t xml:space="preserve">ем </w:t>
      </w:r>
      <w:r w:rsidR="009C3A3A" w:rsidRPr="008166AC">
        <w:rPr>
          <w:rFonts w:ascii="Times New Roman" w:hAnsi="Times New Roman"/>
          <w:sz w:val="30"/>
          <w:szCs w:val="30"/>
        </w:rPr>
        <w:t>4 к этому постановлению</w:t>
      </w:r>
      <w:r w:rsidR="00746683">
        <w:rPr>
          <w:rFonts w:ascii="Times New Roman" w:hAnsi="Times New Roman"/>
          <w:sz w:val="30"/>
          <w:szCs w:val="30"/>
        </w:rPr>
        <w:t>,</w:t>
      </w:r>
      <w:r w:rsidR="00737171">
        <w:rPr>
          <w:rFonts w:ascii="Times New Roman" w:hAnsi="Times New Roman"/>
          <w:sz w:val="30"/>
          <w:szCs w:val="30"/>
        </w:rPr>
        <w:t xml:space="preserve"> и типовой перечень работ с повышенной опасностью, </w:t>
      </w:r>
      <w:r w:rsidR="009C3A3A">
        <w:rPr>
          <w:rFonts w:ascii="Times New Roman" w:hAnsi="Times New Roman"/>
          <w:sz w:val="30"/>
          <w:szCs w:val="30"/>
        </w:rPr>
        <w:t xml:space="preserve">установленный </w:t>
      </w:r>
      <w:r w:rsidR="00737171" w:rsidRPr="008166AC">
        <w:rPr>
          <w:rFonts w:ascii="Times New Roman" w:hAnsi="Times New Roman"/>
          <w:sz w:val="30"/>
          <w:szCs w:val="30"/>
        </w:rPr>
        <w:t>приложени</w:t>
      </w:r>
      <w:r w:rsidR="009C3A3A">
        <w:rPr>
          <w:rFonts w:ascii="Times New Roman" w:hAnsi="Times New Roman"/>
          <w:sz w:val="30"/>
          <w:szCs w:val="30"/>
        </w:rPr>
        <w:t>ем</w:t>
      </w:r>
      <w:r w:rsidR="00737171" w:rsidRPr="008166AC">
        <w:rPr>
          <w:rFonts w:ascii="Times New Roman" w:hAnsi="Times New Roman"/>
          <w:sz w:val="30"/>
          <w:szCs w:val="30"/>
        </w:rPr>
        <w:t xml:space="preserve"> </w:t>
      </w:r>
      <w:r w:rsidR="00737171">
        <w:rPr>
          <w:rFonts w:ascii="Times New Roman" w:hAnsi="Times New Roman"/>
          <w:sz w:val="30"/>
          <w:szCs w:val="30"/>
        </w:rPr>
        <w:t xml:space="preserve">7 </w:t>
      </w:r>
      <w:r w:rsidR="00737171" w:rsidRPr="008166AC">
        <w:rPr>
          <w:rFonts w:ascii="Times New Roman" w:hAnsi="Times New Roman"/>
          <w:sz w:val="30"/>
          <w:szCs w:val="30"/>
        </w:rPr>
        <w:t>к этому постановлению</w:t>
      </w:r>
      <w:r w:rsidR="00737171" w:rsidRPr="00BD0CF7">
        <w:rPr>
          <w:rFonts w:ascii="Times New Roman" w:hAnsi="Times New Roman"/>
          <w:sz w:val="30"/>
          <w:szCs w:val="30"/>
        </w:rPr>
        <w:t>.</w:t>
      </w:r>
    </w:p>
    <w:p w:rsidR="00A625A9" w:rsidRPr="00705346" w:rsidRDefault="00A625A9" w:rsidP="00737171">
      <w:pPr>
        <w:autoSpaceDE w:val="0"/>
        <w:autoSpaceDN w:val="0"/>
        <w:adjustRightInd w:val="0"/>
        <w:spacing w:after="0" w:line="228" w:lineRule="auto"/>
        <w:ind w:firstLine="709"/>
        <w:jc w:val="both"/>
        <w:rPr>
          <w:i/>
          <w:sz w:val="16"/>
          <w:szCs w:val="16"/>
        </w:rPr>
      </w:pPr>
    </w:p>
    <w:p w:rsidR="001D45C3" w:rsidRPr="00C15D15" w:rsidRDefault="001D45C3" w:rsidP="001E4A10">
      <w:pPr>
        <w:pStyle w:val="point"/>
        <w:tabs>
          <w:tab w:val="left" w:pos="0"/>
        </w:tabs>
        <w:spacing w:line="228" w:lineRule="auto"/>
        <w:ind w:right="-1" w:firstLine="709"/>
        <w:rPr>
          <w:i/>
          <w:sz w:val="30"/>
          <w:szCs w:val="30"/>
        </w:rPr>
      </w:pPr>
      <w:r w:rsidRPr="00C15D15">
        <w:rPr>
          <w:i/>
          <w:sz w:val="30"/>
          <w:szCs w:val="30"/>
        </w:rPr>
        <w:t>2. Обоснованность выбора вида нормативного правового акта.</w:t>
      </w:r>
    </w:p>
    <w:p w:rsidR="001D7F36" w:rsidRDefault="001D45C3" w:rsidP="001E4A10">
      <w:pPr>
        <w:pStyle w:val="point"/>
        <w:tabs>
          <w:tab w:val="left" w:pos="0"/>
        </w:tabs>
        <w:spacing w:line="228" w:lineRule="auto"/>
        <w:ind w:right="-1" w:firstLine="709"/>
        <w:rPr>
          <w:sz w:val="30"/>
          <w:szCs w:val="30"/>
        </w:rPr>
      </w:pPr>
      <w:r w:rsidRPr="00FE1709">
        <w:rPr>
          <w:sz w:val="30"/>
          <w:szCs w:val="30"/>
        </w:rPr>
        <w:t xml:space="preserve">В соответствии с пунктом 4 статьи 33 </w:t>
      </w:r>
      <w:r w:rsidR="003E2EA4" w:rsidRPr="00123E66">
        <w:rPr>
          <w:sz w:val="30"/>
          <w:szCs w:val="30"/>
        </w:rPr>
        <w:t xml:space="preserve">Закона Республики Беларусь от 17 июля 2018 г. № 130-З «О нормативных правовых актах» </w:t>
      </w:r>
      <w:r w:rsidR="003E2EA4">
        <w:rPr>
          <w:sz w:val="30"/>
          <w:szCs w:val="30"/>
        </w:rPr>
        <w:t xml:space="preserve">            </w:t>
      </w:r>
      <w:r w:rsidR="003E2EA4" w:rsidRPr="00123E66">
        <w:rPr>
          <w:sz w:val="30"/>
          <w:szCs w:val="30"/>
        </w:rPr>
        <w:t>(далее – Закон о</w:t>
      </w:r>
      <w:r w:rsidR="003535B5">
        <w:rPr>
          <w:sz w:val="30"/>
          <w:szCs w:val="30"/>
        </w:rPr>
        <w:t>б</w:t>
      </w:r>
      <w:r w:rsidR="003E2EA4" w:rsidRPr="00123E66">
        <w:rPr>
          <w:sz w:val="30"/>
          <w:szCs w:val="30"/>
        </w:rPr>
        <w:t xml:space="preserve"> НПА)</w:t>
      </w:r>
      <w:r w:rsidR="003E2EA4">
        <w:rPr>
          <w:sz w:val="30"/>
          <w:szCs w:val="30"/>
        </w:rPr>
        <w:t xml:space="preserve"> </w:t>
      </w:r>
      <w:r w:rsidRPr="00FE1709">
        <w:rPr>
          <w:sz w:val="30"/>
          <w:szCs w:val="30"/>
        </w:rPr>
        <w:t>внесение изменений в нормативный правовой акт осуществляется принявшим (издавшим) его нормотворческим органом путем принятия (издания) нормативного правового акта того же вида, что и этот акт, если иное не установлено Конституцией Республики Беларусь, данным Законом и иными законодательными актами.</w:t>
      </w:r>
    </w:p>
    <w:p w:rsidR="005A182D" w:rsidRDefault="00EE77A4" w:rsidP="001E4A10">
      <w:pPr>
        <w:pStyle w:val="point"/>
        <w:tabs>
          <w:tab w:val="left" w:pos="0"/>
        </w:tabs>
        <w:spacing w:line="228" w:lineRule="auto"/>
        <w:ind w:right="-1" w:firstLine="709"/>
        <w:rPr>
          <w:sz w:val="30"/>
          <w:szCs w:val="30"/>
        </w:rPr>
      </w:pPr>
      <w:r w:rsidRPr="009650E2">
        <w:rPr>
          <w:sz w:val="30"/>
          <w:szCs w:val="30"/>
        </w:rPr>
        <w:t>С</w:t>
      </w:r>
      <w:r w:rsidR="00E54894" w:rsidRPr="009650E2">
        <w:rPr>
          <w:sz w:val="30"/>
          <w:szCs w:val="30"/>
        </w:rPr>
        <w:t xml:space="preserve"> учетом изложенного, на</w:t>
      </w:r>
      <w:r w:rsidR="001D7F36" w:rsidRPr="009650E2">
        <w:rPr>
          <w:sz w:val="30"/>
          <w:szCs w:val="30"/>
        </w:rPr>
        <w:t xml:space="preserve"> </w:t>
      </w:r>
      <w:r w:rsidR="003E2EA4" w:rsidRPr="009650E2">
        <w:rPr>
          <w:sz w:val="30"/>
          <w:szCs w:val="30"/>
        </w:rPr>
        <w:t>основании</w:t>
      </w:r>
      <w:r w:rsidR="009650E2" w:rsidRPr="009650E2">
        <w:rPr>
          <w:sz w:val="30"/>
          <w:szCs w:val="30"/>
        </w:rPr>
        <w:t xml:space="preserve"> </w:t>
      </w:r>
      <w:hyperlink r:id="rId8" w:history="1">
        <w:r w:rsidR="00746683">
          <w:rPr>
            <w:rFonts w:eastAsiaTheme="minorHAnsi"/>
            <w:sz w:val="30"/>
            <w:szCs w:val="30"/>
            <w:lang w:eastAsia="en-US"/>
          </w:rPr>
          <w:t xml:space="preserve">абзаца седьмого части второй статьи </w:t>
        </w:r>
        <w:r w:rsidR="00746683" w:rsidRPr="00850A55">
          <w:rPr>
            <w:rFonts w:eastAsiaTheme="minorHAnsi"/>
            <w:sz w:val="30"/>
            <w:szCs w:val="30"/>
            <w:lang w:eastAsia="en-US"/>
          </w:rPr>
          <w:t>9</w:t>
        </w:r>
      </w:hyperlink>
      <w:r w:rsidR="00746683" w:rsidRPr="00850A55">
        <w:rPr>
          <w:rFonts w:eastAsiaTheme="minorHAnsi"/>
          <w:sz w:val="30"/>
          <w:szCs w:val="30"/>
          <w:lang w:eastAsia="en-US"/>
        </w:rPr>
        <w:t xml:space="preserve"> </w:t>
      </w:r>
      <w:r w:rsidR="00746683">
        <w:rPr>
          <w:rFonts w:eastAsiaTheme="minorHAnsi"/>
          <w:sz w:val="30"/>
          <w:szCs w:val="30"/>
          <w:lang w:eastAsia="en-US"/>
        </w:rPr>
        <w:t xml:space="preserve">Закона Республики Беларусь от 23 июня 2008 г. № 356-З «Об охране труда», </w:t>
      </w:r>
      <w:r w:rsidR="00746683">
        <w:rPr>
          <w:sz w:val="30"/>
          <w:szCs w:val="30"/>
        </w:rPr>
        <w:t>подпункта 6.71</w:t>
      </w:r>
      <w:r w:rsidR="00746683">
        <w:rPr>
          <w:sz w:val="30"/>
          <w:szCs w:val="30"/>
          <w:vertAlign w:val="superscript"/>
        </w:rPr>
        <w:t>3</w:t>
      </w:r>
      <w:r w:rsidR="00746683">
        <w:rPr>
          <w:sz w:val="30"/>
          <w:szCs w:val="30"/>
        </w:rPr>
        <w:t xml:space="preserve"> пункта 6 Положения о Министерстве труда и социальной защиты Республики Беларусь, утвержденного постановлением Совета Министров Республики Беларусь от 31 октября 2001 г. № 1589</w:t>
      </w:r>
      <w:r w:rsidR="00A833BC" w:rsidRPr="009650E2">
        <w:rPr>
          <w:sz w:val="30"/>
          <w:szCs w:val="30"/>
        </w:rPr>
        <w:t>,</w:t>
      </w:r>
      <w:r w:rsidR="003E2EA4" w:rsidRPr="009650E2">
        <w:rPr>
          <w:sz w:val="30"/>
          <w:szCs w:val="30"/>
        </w:rPr>
        <w:t xml:space="preserve"> </w:t>
      </w:r>
      <w:r w:rsidRPr="009650E2">
        <w:rPr>
          <w:sz w:val="30"/>
          <w:szCs w:val="30"/>
        </w:rPr>
        <w:t>обусловлен выбор вида нормативного правового акта</w:t>
      </w:r>
      <w:r w:rsidR="001D7F36" w:rsidRPr="009650E2">
        <w:rPr>
          <w:sz w:val="30"/>
          <w:szCs w:val="30"/>
        </w:rPr>
        <w:t>.</w:t>
      </w:r>
    </w:p>
    <w:p w:rsidR="00563F76" w:rsidRPr="00705346" w:rsidRDefault="00563F76" w:rsidP="001E4A10">
      <w:pPr>
        <w:pStyle w:val="point"/>
        <w:tabs>
          <w:tab w:val="left" w:pos="0"/>
        </w:tabs>
        <w:spacing w:line="228" w:lineRule="auto"/>
        <w:ind w:right="-1" w:firstLine="709"/>
        <w:rPr>
          <w:sz w:val="16"/>
          <w:szCs w:val="16"/>
        </w:rPr>
      </w:pPr>
    </w:p>
    <w:p w:rsidR="001D45C3" w:rsidRPr="00C15D15" w:rsidRDefault="001D45C3" w:rsidP="001E4A10">
      <w:pPr>
        <w:pStyle w:val="point"/>
        <w:tabs>
          <w:tab w:val="left" w:pos="0"/>
        </w:tabs>
        <w:spacing w:line="228" w:lineRule="auto"/>
        <w:ind w:firstLine="709"/>
        <w:rPr>
          <w:i/>
          <w:sz w:val="30"/>
          <w:szCs w:val="30"/>
        </w:rPr>
      </w:pPr>
      <w:r w:rsidRPr="00C15D15">
        <w:rPr>
          <w:i/>
          <w:sz w:val="30"/>
          <w:szCs w:val="30"/>
        </w:rPr>
        <w:t>3. Предмет правового регулирования структурных элементов п</w:t>
      </w:r>
      <w:r w:rsidR="00231050">
        <w:rPr>
          <w:i/>
          <w:sz w:val="30"/>
          <w:szCs w:val="30"/>
        </w:rPr>
        <w:t>остановления</w:t>
      </w:r>
      <w:r w:rsidRPr="00C15D15">
        <w:rPr>
          <w:i/>
          <w:sz w:val="30"/>
          <w:szCs w:val="30"/>
        </w:rPr>
        <w:t xml:space="preserve">, изменяющих существующее правовое регулирование соответствующих общественных отношений, информация об изменении концептуальных положений законодательства, институтов отрасли </w:t>
      </w:r>
      <w:r w:rsidRPr="00C15D15">
        <w:rPr>
          <w:i/>
          <w:sz w:val="30"/>
          <w:szCs w:val="30"/>
        </w:rPr>
        <w:lastRenderedPageBreak/>
        <w:t>(отраслей) законодательства и правовых последствиях такого изменения.</w:t>
      </w:r>
    </w:p>
    <w:p w:rsidR="00D94716" w:rsidRDefault="00867EB7" w:rsidP="00D94716">
      <w:pPr>
        <w:pStyle w:val="point"/>
        <w:tabs>
          <w:tab w:val="left" w:pos="0"/>
        </w:tabs>
        <w:spacing w:line="228" w:lineRule="auto"/>
        <w:ind w:firstLine="709"/>
        <w:rPr>
          <w:sz w:val="30"/>
          <w:szCs w:val="30"/>
        </w:rPr>
      </w:pPr>
      <w:r>
        <w:rPr>
          <w:sz w:val="30"/>
          <w:szCs w:val="30"/>
        </w:rPr>
        <w:t>П</w:t>
      </w:r>
      <w:r w:rsidR="001A3410" w:rsidRPr="001A3410">
        <w:rPr>
          <w:sz w:val="30"/>
          <w:szCs w:val="30"/>
        </w:rPr>
        <w:t xml:space="preserve">роектом </w:t>
      </w:r>
      <w:r w:rsidR="001A3410">
        <w:rPr>
          <w:sz w:val="30"/>
          <w:szCs w:val="30"/>
        </w:rPr>
        <w:t xml:space="preserve">форма личной карточки по охране труда </w:t>
      </w:r>
      <w:r w:rsidR="00E81825">
        <w:rPr>
          <w:sz w:val="30"/>
          <w:szCs w:val="30"/>
        </w:rPr>
        <w:t xml:space="preserve">(приложение 4 к </w:t>
      </w:r>
      <w:r w:rsidR="00F015BD">
        <w:rPr>
          <w:sz w:val="30"/>
          <w:szCs w:val="30"/>
        </w:rPr>
        <w:t>постановлению</w:t>
      </w:r>
      <w:r w:rsidR="00F015BD" w:rsidRPr="00322170">
        <w:t xml:space="preserve"> </w:t>
      </w:r>
      <w:r w:rsidR="00F015BD" w:rsidRPr="00F015BD">
        <w:rPr>
          <w:sz w:val="30"/>
          <w:szCs w:val="30"/>
        </w:rPr>
        <w:t>Министерства труда и социальной защиты Республики Беларусь от 28 ноября 2008 г. № 175 «</w:t>
      </w:r>
      <w:r w:rsidR="00F015BD" w:rsidRPr="00F015BD">
        <w:rPr>
          <w:rFonts w:eastAsiaTheme="minorHAnsi"/>
          <w:sz w:val="30"/>
          <w:szCs w:val="30"/>
        </w:rPr>
        <w:t xml:space="preserve">О порядке обучения, стажировки, инструктажа и проверки знаний работающих по вопросам охраны труда» </w:t>
      </w:r>
      <w:r w:rsidR="00F015BD" w:rsidRPr="00F015BD">
        <w:rPr>
          <w:sz w:val="30"/>
          <w:szCs w:val="30"/>
        </w:rPr>
        <w:t>(далее – постановление</w:t>
      </w:r>
      <w:r w:rsidR="00E81825" w:rsidRPr="00F015BD">
        <w:rPr>
          <w:sz w:val="30"/>
          <w:szCs w:val="30"/>
        </w:rPr>
        <w:t xml:space="preserve">) </w:t>
      </w:r>
      <w:r>
        <w:rPr>
          <w:sz w:val="30"/>
          <w:szCs w:val="30"/>
        </w:rPr>
        <w:t xml:space="preserve">с учетом пункта 48 Инструкции </w:t>
      </w:r>
      <w:r w:rsidR="00E81825">
        <w:rPr>
          <w:sz w:val="30"/>
          <w:szCs w:val="30"/>
        </w:rPr>
        <w:t>дополняется сведениями о прохождении проверки знаний по вопросам охраны труда.</w:t>
      </w:r>
    </w:p>
    <w:p w:rsidR="00F26B06" w:rsidRDefault="00A46F8F" w:rsidP="00F26B06">
      <w:pPr>
        <w:pStyle w:val="point"/>
        <w:tabs>
          <w:tab w:val="left" w:pos="0"/>
        </w:tabs>
        <w:spacing w:line="228" w:lineRule="auto"/>
        <w:ind w:firstLine="709"/>
        <w:rPr>
          <w:sz w:val="30"/>
          <w:szCs w:val="30"/>
        </w:rPr>
      </w:pPr>
      <w:r>
        <w:rPr>
          <w:sz w:val="30"/>
          <w:szCs w:val="30"/>
        </w:rPr>
        <w:t xml:space="preserve">В типовом перечне работ с повышенной опасностью (приложение 7 к </w:t>
      </w:r>
      <w:r w:rsidR="00F015BD">
        <w:rPr>
          <w:sz w:val="30"/>
          <w:szCs w:val="30"/>
        </w:rPr>
        <w:t>постановлению</w:t>
      </w:r>
      <w:r>
        <w:rPr>
          <w:sz w:val="30"/>
          <w:szCs w:val="30"/>
        </w:rPr>
        <w:t>) актуализированы наименования работ с учетом</w:t>
      </w:r>
      <w:r w:rsidR="00D94716">
        <w:rPr>
          <w:sz w:val="30"/>
          <w:szCs w:val="30"/>
        </w:rPr>
        <w:t xml:space="preserve"> терминологии, применяемой в</w:t>
      </w:r>
      <w:r>
        <w:rPr>
          <w:sz w:val="30"/>
          <w:szCs w:val="30"/>
        </w:rPr>
        <w:t xml:space="preserve"> Правил</w:t>
      </w:r>
      <w:r w:rsidR="00D94716">
        <w:rPr>
          <w:sz w:val="30"/>
          <w:szCs w:val="30"/>
        </w:rPr>
        <w:t>ах</w:t>
      </w:r>
      <w:r>
        <w:rPr>
          <w:sz w:val="30"/>
          <w:szCs w:val="30"/>
        </w:rPr>
        <w:t xml:space="preserve"> по охране труда в сельском и рыбном хозяйствах, утвержденны</w:t>
      </w:r>
      <w:r w:rsidR="00D94716">
        <w:rPr>
          <w:sz w:val="30"/>
          <w:szCs w:val="30"/>
        </w:rPr>
        <w:t>х</w:t>
      </w:r>
      <w:r>
        <w:rPr>
          <w:sz w:val="30"/>
          <w:szCs w:val="30"/>
        </w:rPr>
        <w:t xml:space="preserve"> п</w:t>
      </w:r>
      <w:r w:rsidRPr="00AC1280">
        <w:rPr>
          <w:sz w:val="30"/>
          <w:szCs w:val="30"/>
        </w:rPr>
        <w:t>остановлением Министерства труда и социальной защиты Республики Беларусь</w:t>
      </w:r>
      <w:r>
        <w:rPr>
          <w:sz w:val="30"/>
          <w:szCs w:val="30"/>
        </w:rPr>
        <w:t xml:space="preserve"> и Министерства сельского хозяйства и продовольствия </w:t>
      </w:r>
      <w:r w:rsidRPr="00AC1280">
        <w:rPr>
          <w:sz w:val="30"/>
          <w:szCs w:val="30"/>
        </w:rPr>
        <w:t>Республики Беларусь</w:t>
      </w:r>
      <w:r>
        <w:rPr>
          <w:sz w:val="30"/>
          <w:szCs w:val="30"/>
        </w:rPr>
        <w:t xml:space="preserve"> </w:t>
      </w:r>
      <w:r w:rsidRPr="00AC1280">
        <w:rPr>
          <w:sz w:val="30"/>
          <w:szCs w:val="30"/>
        </w:rPr>
        <w:t xml:space="preserve">от </w:t>
      </w:r>
      <w:r>
        <w:rPr>
          <w:sz w:val="30"/>
          <w:szCs w:val="30"/>
        </w:rPr>
        <w:t xml:space="preserve">5 мая </w:t>
      </w:r>
      <w:r w:rsidRPr="00AC1280">
        <w:rPr>
          <w:sz w:val="30"/>
          <w:szCs w:val="30"/>
        </w:rPr>
        <w:t>202</w:t>
      </w:r>
      <w:r>
        <w:rPr>
          <w:sz w:val="30"/>
          <w:szCs w:val="30"/>
        </w:rPr>
        <w:t>2</w:t>
      </w:r>
      <w:r w:rsidRPr="00AC1280">
        <w:rPr>
          <w:sz w:val="30"/>
          <w:szCs w:val="30"/>
        </w:rPr>
        <w:t xml:space="preserve"> г. № </w:t>
      </w:r>
      <w:r w:rsidR="00A6687F">
        <w:rPr>
          <w:sz w:val="30"/>
          <w:szCs w:val="30"/>
        </w:rPr>
        <w:t> </w:t>
      </w:r>
      <w:r>
        <w:rPr>
          <w:sz w:val="30"/>
          <w:szCs w:val="30"/>
        </w:rPr>
        <w:t>29/44</w:t>
      </w:r>
      <w:r w:rsidR="00D94716">
        <w:rPr>
          <w:sz w:val="30"/>
          <w:szCs w:val="30"/>
        </w:rPr>
        <w:t xml:space="preserve"> (пункты 36, 62 и 66)</w:t>
      </w:r>
      <w:r>
        <w:rPr>
          <w:sz w:val="30"/>
          <w:szCs w:val="30"/>
        </w:rPr>
        <w:t xml:space="preserve">, </w:t>
      </w:r>
      <w:hyperlink r:id="rId9" w:history="1">
        <w:r w:rsidRPr="00EE1457">
          <w:rPr>
            <w:sz w:val="30"/>
            <w:szCs w:val="30"/>
          </w:rPr>
          <w:t>Правил</w:t>
        </w:r>
      </w:hyperlink>
      <w:r w:rsidR="00D94716">
        <w:rPr>
          <w:sz w:val="30"/>
          <w:szCs w:val="30"/>
        </w:rPr>
        <w:t>ах</w:t>
      </w:r>
      <w:r w:rsidRPr="00EE1457">
        <w:rPr>
          <w:sz w:val="30"/>
          <w:szCs w:val="30"/>
        </w:rPr>
        <w:t xml:space="preserve"> по охране труда при ведении лесного хозяйства, обработке древесины и производстве изделий из дерева, утвержденных постановлением Министерства труда и социальной защиты Республики Беларусь и Министерства лесного хозяйства Республики Беларусь от 30 марта 2020 г. № 32/5</w:t>
      </w:r>
      <w:r w:rsidR="00D94716">
        <w:rPr>
          <w:sz w:val="30"/>
          <w:szCs w:val="30"/>
        </w:rPr>
        <w:t xml:space="preserve"> (пункты 36 и 45)</w:t>
      </w:r>
      <w:r>
        <w:rPr>
          <w:sz w:val="30"/>
          <w:szCs w:val="30"/>
        </w:rPr>
        <w:t xml:space="preserve">, </w:t>
      </w:r>
      <w:r w:rsidR="00D94716" w:rsidRPr="00D94716">
        <w:rPr>
          <w:sz w:val="30"/>
          <w:szCs w:val="30"/>
        </w:rPr>
        <w:t>Типовой инструкции по охране труда при работе с ручным электромеханическим инструментом</w:t>
      </w:r>
      <w:r w:rsidR="00D94716">
        <w:rPr>
          <w:sz w:val="30"/>
          <w:szCs w:val="30"/>
        </w:rPr>
        <w:t>, утвержденной по</w:t>
      </w:r>
      <w:r w:rsidR="00D94716" w:rsidRPr="00D94716">
        <w:rPr>
          <w:sz w:val="30"/>
          <w:szCs w:val="30"/>
        </w:rPr>
        <w:t>становление</w:t>
      </w:r>
      <w:r w:rsidR="00D94716">
        <w:rPr>
          <w:sz w:val="30"/>
          <w:szCs w:val="30"/>
        </w:rPr>
        <w:t>м</w:t>
      </w:r>
      <w:r w:rsidR="00D94716" w:rsidRPr="00D94716">
        <w:rPr>
          <w:sz w:val="30"/>
          <w:szCs w:val="30"/>
        </w:rPr>
        <w:t xml:space="preserve"> Министерства труда и социальной защиты Республики Беларусь, Министерства энергетики Республики Беларусь от 14</w:t>
      </w:r>
      <w:r w:rsidR="00D94716">
        <w:rPr>
          <w:sz w:val="30"/>
          <w:szCs w:val="30"/>
        </w:rPr>
        <w:t xml:space="preserve"> ноября </w:t>
      </w:r>
      <w:r w:rsidR="00D94716" w:rsidRPr="00D94716">
        <w:rPr>
          <w:sz w:val="30"/>
          <w:szCs w:val="30"/>
        </w:rPr>
        <w:t>2017</w:t>
      </w:r>
      <w:r w:rsidR="00D94716">
        <w:rPr>
          <w:sz w:val="30"/>
          <w:szCs w:val="30"/>
        </w:rPr>
        <w:t xml:space="preserve"> г.</w:t>
      </w:r>
      <w:r w:rsidR="00D94716" w:rsidRPr="00D94716">
        <w:rPr>
          <w:sz w:val="30"/>
          <w:szCs w:val="30"/>
        </w:rPr>
        <w:t xml:space="preserve"> </w:t>
      </w:r>
      <w:r w:rsidR="00D94716">
        <w:rPr>
          <w:sz w:val="30"/>
          <w:szCs w:val="30"/>
        </w:rPr>
        <w:t>№</w:t>
      </w:r>
      <w:r w:rsidR="00A6687F">
        <w:rPr>
          <w:sz w:val="30"/>
          <w:szCs w:val="30"/>
        </w:rPr>
        <w:t> </w:t>
      </w:r>
      <w:r w:rsidR="00D94716" w:rsidRPr="00D94716">
        <w:rPr>
          <w:sz w:val="30"/>
          <w:szCs w:val="30"/>
        </w:rPr>
        <w:t>70/44</w:t>
      </w:r>
      <w:r w:rsidR="00A6687F">
        <w:rPr>
          <w:sz w:val="30"/>
          <w:szCs w:val="30"/>
        </w:rPr>
        <w:t xml:space="preserve"> </w:t>
      </w:r>
      <w:r w:rsidR="00A6687F">
        <w:rPr>
          <w:sz w:val="30"/>
        </w:rPr>
        <w:t>(пункт 13)</w:t>
      </w:r>
      <w:r w:rsidR="00A6687F">
        <w:rPr>
          <w:sz w:val="30"/>
          <w:szCs w:val="30"/>
        </w:rPr>
        <w:t>, а также</w:t>
      </w:r>
      <w:r w:rsidR="00D94716" w:rsidRPr="00D94716">
        <w:rPr>
          <w:sz w:val="30"/>
          <w:szCs w:val="30"/>
        </w:rPr>
        <w:t xml:space="preserve"> </w:t>
      </w:r>
      <w:r w:rsidR="00D94716">
        <w:rPr>
          <w:sz w:val="30"/>
        </w:rPr>
        <w:t>общегосударственно</w:t>
      </w:r>
      <w:r w:rsidR="00D43C53">
        <w:rPr>
          <w:sz w:val="30"/>
        </w:rPr>
        <w:t xml:space="preserve">м </w:t>
      </w:r>
      <w:hyperlink r:id="rId10" w:history="1">
        <w:r w:rsidR="00D94716" w:rsidRPr="00D94716">
          <w:rPr>
            <w:sz w:val="30"/>
          </w:rPr>
          <w:t>классификатор</w:t>
        </w:r>
      </w:hyperlink>
      <w:r w:rsidR="00D43C53">
        <w:rPr>
          <w:sz w:val="30"/>
        </w:rPr>
        <w:t>е</w:t>
      </w:r>
      <w:r w:rsidR="00D94716" w:rsidRPr="00D94716">
        <w:rPr>
          <w:sz w:val="30"/>
        </w:rPr>
        <w:t xml:space="preserve"> Республики Беларусь ОКРБ 005-2011 «Виды экономической деятельности»</w:t>
      </w:r>
      <w:r w:rsidR="00D94716">
        <w:rPr>
          <w:sz w:val="30"/>
        </w:rPr>
        <w:t xml:space="preserve">, </w:t>
      </w:r>
      <w:r w:rsidR="00D94716">
        <w:rPr>
          <w:sz w:val="30"/>
          <w:szCs w:val="30"/>
        </w:rPr>
        <w:t>утвержден</w:t>
      </w:r>
      <w:r w:rsidR="00D94716" w:rsidRPr="00D94716">
        <w:rPr>
          <w:sz w:val="30"/>
          <w:szCs w:val="30"/>
        </w:rPr>
        <w:t>н</w:t>
      </w:r>
      <w:r w:rsidR="00A6687F">
        <w:rPr>
          <w:sz w:val="30"/>
          <w:szCs w:val="30"/>
        </w:rPr>
        <w:t>о</w:t>
      </w:r>
      <w:r w:rsidR="00D43C53">
        <w:rPr>
          <w:sz w:val="30"/>
          <w:szCs w:val="30"/>
        </w:rPr>
        <w:t>м</w:t>
      </w:r>
      <w:r w:rsidR="00D94716">
        <w:rPr>
          <w:sz w:val="30"/>
          <w:szCs w:val="30"/>
        </w:rPr>
        <w:t xml:space="preserve"> </w:t>
      </w:r>
      <w:r w:rsidR="00D94716" w:rsidRPr="00D94716">
        <w:rPr>
          <w:sz w:val="30"/>
          <w:szCs w:val="30"/>
        </w:rPr>
        <w:t>постановление</w:t>
      </w:r>
      <w:r w:rsidR="00D94716">
        <w:rPr>
          <w:sz w:val="30"/>
          <w:szCs w:val="30"/>
        </w:rPr>
        <w:t>м</w:t>
      </w:r>
      <w:r w:rsidR="00D94716" w:rsidRPr="00D94716">
        <w:rPr>
          <w:sz w:val="30"/>
        </w:rPr>
        <w:t xml:space="preserve"> Государственного комитета по стандартизации Республики Беларусь от </w:t>
      </w:r>
      <w:r w:rsidR="00D94716">
        <w:rPr>
          <w:sz w:val="30"/>
        </w:rPr>
        <w:t xml:space="preserve">5 декабря </w:t>
      </w:r>
      <w:r w:rsidR="00D94716" w:rsidRPr="00D94716">
        <w:rPr>
          <w:sz w:val="30"/>
        </w:rPr>
        <w:t>2011</w:t>
      </w:r>
      <w:r w:rsidR="00D94716">
        <w:rPr>
          <w:sz w:val="30"/>
        </w:rPr>
        <w:t xml:space="preserve"> г.</w:t>
      </w:r>
      <w:r w:rsidR="00D94716" w:rsidRPr="00D94716">
        <w:rPr>
          <w:sz w:val="30"/>
        </w:rPr>
        <w:t xml:space="preserve"> </w:t>
      </w:r>
      <w:r w:rsidR="00D94716">
        <w:rPr>
          <w:sz w:val="30"/>
        </w:rPr>
        <w:t>№</w:t>
      </w:r>
      <w:r w:rsidR="00A6687F">
        <w:rPr>
          <w:sz w:val="30"/>
        </w:rPr>
        <w:t> </w:t>
      </w:r>
      <w:r w:rsidR="00D94716" w:rsidRPr="00D94716">
        <w:rPr>
          <w:sz w:val="30"/>
        </w:rPr>
        <w:t>85</w:t>
      </w:r>
      <w:r w:rsidR="00D94716">
        <w:rPr>
          <w:sz w:val="30"/>
        </w:rPr>
        <w:t xml:space="preserve"> (пункт 33</w:t>
      </w:r>
      <w:r w:rsidR="00210E3D">
        <w:rPr>
          <w:sz w:val="30"/>
        </w:rPr>
        <w:t xml:space="preserve"> и 45</w:t>
      </w:r>
      <w:r w:rsidR="00D94716">
        <w:rPr>
          <w:sz w:val="30"/>
        </w:rPr>
        <w:t>)</w:t>
      </w:r>
      <w:r w:rsidR="00D94716">
        <w:rPr>
          <w:sz w:val="30"/>
          <w:szCs w:val="30"/>
        </w:rPr>
        <w:t>.</w:t>
      </w:r>
      <w:r>
        <w:rPr>
          <w:sz w:val="30"/>
          <w:szCs w:val="30"/>
        </w:rPr>
        <w:t xml:space="preserve"> </w:t>
      </w:r>
    </w:p>
    <w:p w:rsidR="00F26B06" w:rsidRDefault="00EB5759" w:rsidP="00F26B06">
      <w:pPr>
        <w:pStyle w:val="point"/>
        <w:tabs>
          <w:tab w:val="left" w:pos="0"/>
        </w:tabs>
        <w:spacing w:line="228" w:lineRule="auto"/>
        <w:ind w:firstLine="709"/>
        <w:rPr>
          <w:sz w:val="30"/>
          <w:szCs w:val="30"/>
        </w:rPr>
      </w:pPr>
      <w:r w:rsidRPr="00F26B06">
        <w:rPr>
          <w:sz w:val="30"/>
          <w:szCs w:val="30"/>
        </w:rPr>
        <w:t xml:space="preserve">Пункты 10-14 </w:t>
      </w:r>
      <w:r w:rsidR="004D19EC" w:rsidRPr="00F26B06">
        <w:rPr>
          <w:sz w:val="30"/>
          <w:szCs w:val="30"/>
        </w:rPr>
        <w:t>Инструкции</w:t>
      </w:r>
      <w:r w:rsidRPr="00F26B06">
        <w:rPr>
          <w:sz w:val="30"/>
          <w:szCs w:val="30"/>
        </w:rPr>
        <w:t xml:space="preserve"> приводятся в соответствие с </w:t>
      </w:r>
      <w:r w:rsidRPr="00F26B06">
        <w:rPr>
          <w:rFonts w:eastAsia="Times New Roman"/>
          <w:sz w:val="30"/>
          <w:szCs w:val="30"/>
        </w:rPr>
        <w:t>нормами Кодекса</w:t>
      </w:r>
      <w:r w:rsidRPr="00F26B06">
        <w:rPr>
          <w:rFonts w:eastAsia="Times New Roman"/>
          <w:sz w:val="30"/>
          <w:szCs w:val="30"/>
          <w:lang w:eastAsia="en-US"/>
        </w:rPr>
        <w:t xml:space="preserve"> Республики Беларусь</w:t>
      </w:r>
      <w:r w:rsidR="00E01950" w:rsidRPr="00F26B06">
        <w:rPr>
          <w:rFonts w:eastAsia="Times New Roman"/>
          <w:sz w:val="30"/>
          <w:szCs w:val="30"/>
          <w:lang w:eastAsia="en-US"/>
        </w:rPr>
        <w:t xml:space="preserve"> об образовании</w:t>
      </w:r>
      <w:r w:rsidRPr="00F26B06">
        <w:rPr>
          <w:rFonts w:eastAsia="Times New Roman"/>
          <w:sz w:val="30"/>
          <w:szCs w:val="30"/>
          <w:lang w:eastAsia="en-US"/>
        </w:rPr>
        <w:t xml:space="preserve"> от 13 января 2011 г.</w:t>
      </w:r>
      <w:r w:rsidRPr="00F26B06">
        <w:rPr>
          <w:bCs/>
          <w:sz w:val="30"/>
          <w:szCs w:val="30"/>
        </w:rPr>
        <w:t xml:space="preserve"> </w:t>
      </w:r>
      <w:r w:rsidR="00E01950" w:rsidRPr="00F26B06">
        <w:rPr>
          <w:bCs/>
          <w:sz w:val="30"/>
          <w:szCs w:val="30"/>
        </w:rPr>
        <w:t xml:space="preserve">           </w:t>
      </w:r>
      <w:r w:rsidRPr="00F26B06">
        <w:rPr>
          <w:rFonts w:eastAsia="Times New Roman"/>
          <w:sz w:val="30"/>
          <w:szCs w:val="30"/>
        </w:rPr>
        <w:t>№ 243-З</w:t>
      </w:r>
      <w:r w:rsidRPr="00F26B06">
        <w:rPr>
          <w:bCs/>
          <w:sz w:val="30"/>
          <w:szCs w:val="30"/>
        </w:rPr>
        <w:t xml:space="preserve"> (в редакции Закона Республики Беларусь от 14 января </w:t>
      </w:r>
      <w:r w:rsidRPr="00F26B06">
        <w:rPr>
          <w:sz w:val="30"/>
          <w:szCs w:val="30"/>
        </w:rPr>
        <w:t>2022</w:t>
      </w:r>
      <w:r w:rsidRPr="00F26B06">
        <w:rPr>
          <w:sz w:val="30"/>
          <w:szCs w:val="30"/>
          <w:lang w:val="en-US"/>
        </w:rPr>
        <w:t> </w:t>
      </w:r>
      <w:r w:rsidRPr="00F26B06">
        <w:rPr>
          <w:sz w:val="30"/>
          <w:szCs w:val="30"/>
        </w:rPr>
        <w:t>г</w:t>
      </w:r>
      <w:r w:rsidRPr="00F26B06">
        <w:rPr>
          <w:bCs/>
          <w:sz w:val="30"/>
          <w:szCs w:val="30"/>
        </w:rPr>
        <w:t xml:space="preserve">. № 154-З «Об изменении Кодекса Республики </w:t>
      </w:r>
      <w:r w:rsidRPr="00F26B06">
        <w:rPr>
          <w:rFonts w:eastAsia="Times New Roman"/>
          <w:sz w:val="30"/>
          <w:szCs w:val="30"/>
        </w:rPr>
        <w:t>Беларусь об образовании»)</w:t>
      </w:r>
      <w:r w:rsidR="00E01950" w:rsidRPr="00F26B06">
        <w:rPr>
          <w:rFonts w:eastAsia="Times New Roman"/>
          <w:sz w:val="30"/>
          <w:szCs w:val="30"/>
        </w:rPr>
        <w:t xml:space="preserve"> с учетом наименования образовательных программ дополнительного образования взрослых </w:t>
      </w:r>
      <w:r w:rsidR="00F26B06" w:rsidRPr="00F26B06">
        <w:rPr>
          <w:rFonts w:eastAsia="Times New Roman"/>
          <w:sz w:val="30"/>
          <w:szCs w:val="30"/>
        </w:rPr>
        <w:t>(</w:t>
      </w:r>
      <w:r w:rsidR="00F26B06" w:rsidRPr="00F26B06">
        <w:rPr>
          <w:sz w:val="30"/>
          <w:szCs w:val="30"/>
        </w:rPr>
        <w:t xml:space="preserve">образовательной программы </w:t>
      </w:r>
      <w:r w:rsidR="00F26B06" w:rsidRPr="00F26B06">
        <w:rPr>
          <w:rFonts w:eastAsia="Times New Roman"/>
          <w:sz w:val="30"/>
          <w:szCs w:val="30"/>
        </w:rPr>
        <w:t>курсов целевого назначения)</w:t>
      </w:r>
      <w:r w:rsidR="00E01950" w:rsidRPr="00F26B06">
        <w:rPr>
          <w:rFonts w:eastAsia="Times New Roman"/>
          <w:sz w:val="30"/>
          <w:szCs w:val="30"/>
        </w:rPr>
        <w:t xml:space="preserve">, </w:t>
      </w:r>
      <w:r w:rsidR="00F26B06">
        <w:rPr>
          <w:sz w:val="30"/>
          <w:szCs w:val="30"/>
        </w:rPr>
        <w:t>научно-методического обеспечения образования.</w:t>
      </w:r>
    </w:p>
    <w:p w:rsidR="00F44ADB" w:rsidRDefault="00F44ADB" w:rsidP="00F26B06">
      <w:pPr>
        <w:pStyle w:val="point"/>
        <w:tabs>
          <w:tab w:val="left" w:pos="0"/>
        </w:tabs>
        <w:spacing w:line="228" w:lineRule="auto"/>
        <w:ind w:firstLine="709"/>
        <w:rPr>
          <w:sz w:val="30"/>
          <w:szCs w:val="30"/>
        </w:rPr>
      </w:pPr>
      <w:r>
        <w:rPr>
          <w:sz w:val="30"/>
          <w:szCs w:val="30"/>
        </w:rPr>
        <w:t xml:space="preserve">В пункте 26 Инструкции с учетом возникающих у юридических лиц вопросов </w:t>
      </w:r>
      <w:r w:rsidR="002C3A36">
        <w:rPr>
          <w:sz w:val="30"/>
          <w:szCs w:val="30"/>
        </w:rPr>
        <w:t>в связи изменениями в законодательстве</w:t>
      </w:r>
      <w:r w:rsidR="006177A2">
        <w:rPr>
          <w:sz w:val="30"/>
          <w:szCs w:val="30"/>
        </w:rPr>
        <w:t xml:space="preserve"> о труде и об охране труда</w:t>
      </w:r>
      <w:r w:rsidR="002C3A36">
        <w:rPr>
          <w:sz w:val="30"/>
          <w:szCs w:val="30"/>
        </w:rPr>
        <w:t xml:space="preserve"> </w:t>
      </w:r>
      <w:r>
        <w:rPr>
          <w:sz w:val="30"/>
          <w:szCs w:val="30"/>
        </w:rPr>
        <w:t>установлены нормы прямого действия, согласно которым:</w:t>
      </w:r>
    </w:p>
    <w:p w:rsidR="00F44ADB" w:rsidRDefault="00F44ADB" w:rsidP="00F26B06">
      <w:pPr>
        <w:pStyle w:val="point"/>
        <w:tabs>
          <w:tab w:val="left" w:pos="0"/>
        </w:tabs>
        <w:spacing w:line="228" w:lineRule="auto"/>
        <w:ind w:firstLine="709"/>
        <w:rPr>
          <w:sz w:val="30"/>
          <w:szCs w:val="30"/>
        </w:rPr>
      </w:pPr>
      <w:r>
        <w:rPr>
          <w:sz w:val="30"/>
          <w:szCs w:val="30"/>
        </w:rPr>
        <w:t>п</w:t>
      </w:r>
      <w:r w:rsidRPr="007D6B56">
        <w:rPr>
          <w:sz w:val="30"/>
          <w:szCs w:val="30"/>
        </w:rPr>
        <w:t xml:space="preserve">ервичный инструктаж на рабочем месте и повторный инструктаж </w:t>
      </w:r>
      <w:r w:rsidR="00D2485E">
        <w:rPr>
          <w:sz w:val="30"/>
          <w:szCs w:val="30"/>
        </w:rPr>
        <w:t xml:space="preserve">(далее – первичный и повторный инструктаж) </w:t>
      </w:r>
      <w:r w:rsidRPr="007D6B56">
        <w:rPr>
          <w:sz w:val="30"/>
          <w:szCs w:val="30"/>
        </w:rPr>
        <w:t xml:space="preserve">по решению нанимателя могут не проводиться с лицами, которые используют по назначению </w:t>
      </w:r>
      <w:r>
        <w:rPr>
          <w:sz w:val="30"/>
          <w:szCs w:val="30"/>
        </w:rPr>
        <w:t>офисное оборудование;</w:t>
      </w:r>
    </w:p>
    <w:p w:rsidR="00F44ADB" w:rsidRDefault="00F44ADB" w:rsidP="00F44ADB">
      <w:pPr>
        <w:spacing w:after="0" w:line="240" w:lineRule="auto"/>
        <w:ind w:firstLine="708"/>
        <w:jc w:val="both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>р</w:t>
      </w:r>
      <w:r w:rsidRPr="0000700B">
        <w:rPr>
          <w:rFonts w:ascii="Times New Roman" w:hAnsi="Times New Roman"/>
          <w:sz w:val="30"/>
          <w:szCs w:val="30"/>
        </w:rPr>
        <w:t>аботники, выполняющие дистанционную работу, проходят первичный инструктаж на рабочем месте и повторный инструктаж в случае, если это предусмотрено трудовым договором</w:t>
      </w:r>
      <w:r>
        <w:rPr>
          <w:rFonts w:ascii="Times New Roman" w:hAnsi="Times New Roman"/>
          <w:sz w:val="30"/>
          <w:szCs w:val="30"/>
        </w:rPr>
        <w:t>.</w:t>
      </w:r>
    </w:p>
    <w:p w:rsidR="00A75149" w:rsidRDefault="00F44ADB" w:rsidP="00A75149">
      <w:pPr>
        <w:spacing w:after="0" w:line="240" w:lineRule="auto"/>
        <w:ind w:firstLine="708"/>
        <w:jc w:val="both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lastRenderedPageBreak/>
        <w:t>Такие нормы обоснованы следующим.</w:t>
      </w:r>
    </w:p>
    <w:p w:rsidR="00A75149" w:rsidRDefault="002C3A36" w:rsidP="00A7514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В настоящее время п</w:t>
      </w:r>
      <w:r w:rsidR="008E2A67" w:rsidRPr="00A75149">
        <w:rPr>
          <w:rFonts w:ascii="Times New Roman" w:hAnsi="Times New Roman" w:cs="Times New Roman"/>
          <w:sz w:val="30"/>
          <w:szCs w:val="30"/>
        </w:rPr>
        <w:t xml:space="preserve">унктом 26 Инструкции предусмотрено </w:t>
      </w:r>
      <w:r w:rsidR="008E2A67">
        <w:rPr>
          <w:rFonts w:ascii="Times New Roman" w:hAnsi="Times New Roman" w:cs="Times New Roman"/>
          <w:sz w:val="30"/>
          <w:szCs w:val="30"/>
        </w:rPr>
        <w:t>п</w:t>
      </w:r>
      <w:r w:rsidR="00D2485E" w:rsidRPr="00A75149">
        <w:rPr>
          <w:rFonts w:ascii="Times New Roman" w:hAnsi="Times New Roman" w:cs="Times New Roman"/>
          <w:sz w:val="30"/>
          <w:szCs w:val="30"/>
        </w:rPr>
        <w:t>раво руководителя организации освободить от первичного и повторного инструктажа</w:t>
      </w:r>
      <w:r w:rsidR="00A75149" w:rsidRPr="00A75149">
        <w:rPr>
          <w:rFonts w:ascii="Times New Roman" w:hAnsi="Times New Roman" w:cs="Times New Roman"/>
          <w:sz w:val="30"/>
          <w:szCs w:val="30"/>
        </w:rPr>
        <w:t xml:space="preserve"> </w:t>
      </w:r>
      <w:r w:rsidR="008E2A67">
        <w:rPr>
          <w:rFonts w:ascii="Times New Roman" w:hAnsi="Times New Roman" w:cs="Times New Roman"/>
          <w:sz w:val="30"/>
          <w:szCs w:val="30"/>
        </w:rPr>
        <w:t>отдельных лиц</w:t>
      </w:r>
      <w:r w:rsidR="00A75149" w:rsidRPr="00A75149">
        <w:rPr>
          <w:rFonts w:ascii="Times New Roman" w:hAnsi="Times New Roman" w:cs="Times New Roman"/>
          <w:sz w:val="30"/>
          <w:szCs w:val="30"/>
        </w:rPr>
        <w:t xml:space="preserve">, </w:t>
      </w:r>
      <w:r w:rsidR="00A75149" w:rsidRPr="00A75149">
        <w:rPr>
          <w:rFonts w:ascii="Times New Roman" w:hAnsi="Times New Roman" w:cs="Times New Roman"/>
          <w:bCs/>
          <w:sz w:val="30"/>
          <w:szCs w:val="30"/>
        </w:rPr>
        <w:t>которые не заняты на работах по монтажу, эксплуатации, наладке, обслуживанию и ремонту оборудования, использованию инструмента, хранению и применению сырья и материалов (за исключением работ с повышенной опасностью)</w:t>
      </w:r>
      <w:r w:rsidR="00AB3796">
        <w:rPr>
          <w:rFonts w:ascii="Times New Roman" w:hAnsi="Times New Roman" w:cs="Times New Roman"/>
          <w:bCs/>
          <w:sz w:val="30"/>
          <w:szCs w:val="30"/>
        </w:rPr>
        <w:t>.</w:t>
      </w:r>
    </w:p>
    <w:p w:rsidR="008E2A67" w:rsidRPr="00A75149" w:rsidRDefault="008E2A67" w:rsidP="00A75149">
      <w:pPr>
        <w:spacing w:after="0" w:line="240" w:lineRule="auto"/>
        <w:ind w:firstLine="708"/>
        <w:jc w:val="both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 w:cs="Times New Roman"/>
          <w:bCs/>
          <w:sz w:val="30"/>
          <w:szCs w:val="30"/>
        </w:rPr>
        <w:t>Учитывая часть вторую статьи 26 Закона Республики Беларусь «Об</w:t>
      </w:r>
      <w:r w:rsidR="002C3A36">
        <w:rPr>
          <w:rFonts w:ascii="Times New Roman" w:hAnsi="Times New Roman" w:cs="Times New Roman"/>
          <w:bCs/>
          <w:sz w:val="30"/>
          <w:szCs w:val="30"/>
        </w:rPr>
        <w:t> </w:t>
      </w:r>
      <w:r>
        <w:rPr>
          <w:rFonts w:ascii="Times New Roman" w:hAnsi="Times New Roman" w:cs="Times New Roman"/>
          <w:bCs/>
          <w:sz w:val="30"/>
          <w:szCs w:val="30"/>
        </w:rPr>
        <w:t>охране труда»,</w:t>
      </w:r>
      <w:r w:rsidR="00AF3ED5">
        <w:rPr>
          <w:rFonts w:ascii="Times New Roman" w:hAnsi="Times New Roman" w:cs="Times New Roman"/>
          <w:bCs/>
          <w:sz w:val="30"/>
          <w:szCs w:val="30"/>
        </w:rPr>
        <w:t xml:space="preserve"> согласно которой работодатели разрабатывают и принимают  инструкции по охране труда для профессий рабочих и (или) отдельных видов работ,</w:t>
      </w:r>
      <w:r>
        <w:rPr>
          <w:rFonts w:ascii="Times New Roman" w:hAnsi="Times New Roman" w:cs="Times New Roman"/>
          <w:bCs/>
          <w:sz w:val="30"/>
          <w:szCs w:val="30"/>
        </w:rPr>
        <w:t xml:space="preserve"> к таким лицам не относятся работники, р</w:t>
      </w:r>
      <w:r w:rsidR="002C3A36">
        <w:rPr>
          <w:rFonts w:ascii="Times New Roman" w:hAnsi="Times New Roman" w:cs="Times New Roman"/>
          <w:bCs/>
          <w:sz w:val="30"/>
          <w:szCs w:val="30"/>
        </w:rPr>
        <w:t>аботающие по профессиям рабочих</w:t>
      </w:r>
      <w:r>
        <w:rPr>
          <w:rFonts w:ascii="Times New Roman" w:hAnsi="Times New Roman" w:cs="Times New Roman"/>
          <w:bCs/>
          <w:sz w:val="30"/>
          <w:szCs w:val="30"/>
        </w:rPr>
        <w:t xml:space="preserve">. </w:t>
      </w:r>
      <w:r w:rsidR="00AF3ED5">
        <w:rPr>
          <w:rFonts w:ascii="Times New Roman" w:hAnsi="Times New Roman" w:cs="Times New Roman"/>
          <w:bCs/>
          <w:sz w:val="30"/>
          <w:szCs w:val="30"/>
        </w:rPr>
        <w:t>В</w:t>
      </w:r>
      <w:r>
        <w:rPr>
          <w:rFonts w:ascii="Times New Roman" w:hAnsi="Times New Roman" w:cs="Times New Roman"/>
          <w:bCs/>
          <w:sz w:val="30"/>
          <w:szCs w:val="30"/>
        </w:rPr>
        <w:t>опрос освобождения от прохождения названных видов инструктажа может касаться только должностных лиц.</w:t>
      </w:r>
    </w:p>
    <w:p w:rsidR="00D2485E" w:rsidRDefault="00A75149" w:rsidP="00F26B06">
      <w:pPr>
        <w:pStyle w:val="point"/>
        <w:tabs>
          <w:tab w:val="left" w:pos="0"/>
        </w:tabs>
        <w:spacing w:line="228" w:lineRule="auto"/>
        <w:ind w:firstLine="709"/>
        <w:rPr>
          <w:sz w:val="30"/>
          <w:szCs w:val="30"/>
        </w:rPr>
      </w:pPr>
      <w:r>
        <w:rPr>
          <w:sz w:val="30"/>
        </w:rPr>
        <w:t xml:space="preserve">Использование по назначению </w:t>
      </w:r>
      <w:r>
        <w:rPr>
          <w:sz w:val="30"/>
          <w:szCs w:val="30"/>
        </w:rPr>
        <w:t>офисного оборудования</w:t>
      </w:r>
      <w:r>
        <w:rPr>
          <w:sz w:val="30"/>
        </w:rPr>
        <w:t xml:space="preserve"> не предполагает выполнение работ с повышенной опасностью.</w:t>
      </w:r>
    </w:p>
    <w:p w:rsidR="00AB3796" w:rsidRDefault="00AB3796" w:rsidP="00AB3796">
      <w:pPr>
        <w:autoSpaceDE w:val="0"/>
        <w:autoSpaceDN w:val="0"/>
        <w:adjustRightInd w:val="0"/>
        <w:spacing w:after="0" w:line="23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Д</w:t>
      </w:r>
      <w:r w:rsidRPr="00B169F5">
        <w:rPr>
          <w:rFonts w:ascii="Times New Roman" w:hAnsi="Times New Roman" w:cs="Times New Roman"/>
          <w:sz w:val="30"/>
          <w:szCs w:val="30"/>
        </w:rPr>
        <w:t xml:space="preserve">ля решения вопроса о </w:t>
      </w:r>
      <w:r>
        <w:rPr>
          <w:rFonts w:ascii="Times New Roman" w:hAnsi="Times New Roman" w:cs="Times New Roman"/>
          <w:sz w:val="30"/>
          <w:szCs w:val="30"/>
        </w:rPr>
        <w:t xml:space="preserve">целесообразности </w:t>
      </w:r>
      <w:r w:rsidRPr="00B169F5">
        <w:rPr>
          <w:rFonts w:ascii="Times New Roman" w:hAnsi="Times New Roman" w:cs="Times New Roman"/>
          <w:sz w:val="30"/>
          <w:szCs w:val="30"/>
        </w:rPr>
        <w:t>проведени</w:t>
      </w:r>
      <w:r>
        <w:rPr>
          <w:rFonts w:ascii="Times New Roman" w:hAnsi="Times New Roman" w:cs="Times New Roman"/>
          <w:sz w:val="30"/>
          <w:szCs w:val="30"/>
        </w:rPr>
        <w:t>я первичного и</w:t>
      </w:r>
      <w:r w:rsidRPr="00B169F5">
        <w:rPr>
          <w:rFonts w:ascii="Times New Roman" w:hAnsi="Times New Roman" w:cs="Times New Roman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>повторного инструктажа</w:t>
      </w:r>
      <w:r w:rsidRPr="00B169F5">
        <w:rPr>
          <w:rFonts w:ascii="Times New Roman" w:hAnsi="Times New Roman" w:cs="Times New Roman"/>
          <w:sz w:val="30"/>
          <w:szCs w:val="30"/>
        </w:rPr>
        <w:t xml:space="preserve"> </w:t>
      </w:r>
      <w:r w:rsidR="008E2A67">
        <w:rPr>
          <w:rFonts w:ascii="Times New Roman" w:hAnsi="Times New Roman" w:cs="Times New Roman"/>
          <w:sz w:val="30"/>
          <w:szCs w:val="30"/>
        </w:rPr>
        <w:t>с должностными лицами</w:t>
      </w:r>
      <w:r w:rsidR="00173F9A">
        <w:rPr>
          <w:rFonts w:ascii="Times New Roman" w:hAnsi="Times New Roman" w:cs="Times New Roman"/>
          <w:sz w:val="30"/>
          <w:szCs w:val="30"/>
        </w:rPr>
        <w:t>, использующими в работе офисное оборудование,</w:t>
      </w:r>
      <w:r w:rsidR="008E2A67">
        <w:rPr>
          <w:rFonts w:ascii="Times New Roman" w:hAnsi="Times New Roman" w:cs="Times New Roman"/>
          <w:sz w:val="30"/>
          <w:szCs w:val="30"/>
        </w:rPr>
        <w:t xml:space="preserve"> </w:t>
      </w:r>
      <w:r w:rsidRPr="00B169F5">
        <w:rPr>
          <w:rFonts w:ascii="Times New Roman" w:hAnsi="Times New Roman" w:cs="Times New Roman"/>
          <w:sz w:val="30"/>
          <w:szCs w:val="30"/>
        </w:rPr>
        <w:t xml:space="preserve">необходимо исходить из </w:t>
      </w:r>
      <w:r w:rsidR="008E2A67">
        <w:rPr>
          <w:rFonts w:ascii="Times New Roman" w:hAnsi="Times New Roman" w:cs="Times New Roman"/>
          <w:sz w:val="30"/>
          <w:szCs w:val="30"/>
        </w:rPr>
        <w:t>их должностных</w:t>
      </w:r>
      <w:r w:rsidRPr="00B169F5">
        <w:rPr>
          <w:rFonts w:ascii="Times New Roman" w:hAnsi="Times New Roman" w:cs="Times New Roman"/>
          <w:sz w:val="30"/>
          <w:szCs w:val="30"/>
        </w:rPr>
        <w:t xml:space="preserve"> обязанностей</w:t>
      </w:r>
      <w:r>
        <w:rPr>
          <w:rFonts w:ascii="Times New Roman" w:hAnsi="Times New Roman" w:cs="Times New Roman"/>
          <w:sz w:val="30"/>
          <w:szCs w:val="30"/>
        </w:rPr>
        <w:t>, учитывать</w:t>
      </w:r>
      <w:r w:rsidRPr="00B169F5">
        <w:rPr>
          <w:rFonts w:ascii="Times New Roman" w:hAnsi="Times New Roman" w:cs="Times New Roman"/>
          <w:sz w:val="30"/>
          <w:szCs w:val="30"/>
        </w:rPr>
        <w:t xml:space="preserve"> характер и режим их работы, организацию рабочих мест.</w:t>
      </w:r>
      <w:r>
        <w:rPr>
          <w:rFonts w:ascii="Times New Roman" w:hAnsi="Times New Roman" w:cs="Times New Roman"/>
          <w:sz w:val="30"/>
          <w:szCs w:val="30"/>
        </w:rPr>
        <w:t xml:space="preserve"> </w:t>
      </w:r>
    </w:p>
    <w:p w:rsidR="002C3A36" w:rsidRPr="002C3A36" w:rsidRDefault="002C3A36" w:rsidP="002C3A36">
      <w:pPr>
        <w:spacing w:after="1" w:line="280" w:lineRule="exact"/>
        <w:ind w:left="851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2C3A36">
        <w:rPr>
          <w:rFonts w:ascii="Times New Roman" w:hAnsi="Times New Roman" w:cs="Times New Roman"/>
          <w:i/>
          <w:sz w:val="28"/>
          <w:szCs w:val="28"/>
        </w:rPr>
        <w:t>Справочно:</w:t>
      </w:r>
    </w:p>
    <w:p w:rsidR="00AB3796" w:rsidRPr="002C3A36" w:rsidRDefault="002C3A36" w:rsidP="002C3A36">
      <w:pPr>
        <w:spacing w:after="1" w:line="280" w:lineRule="exact"/>
        <w:ind w:left="851" w:firstLine="709"/>
        <w:jc w:val="both"/>
        <w:rPr>
          <w:i/>
          <w:sz w:val="28"/>
          <w:szCs w:val="28"/>
        </w:rPr>
      </w:pPr>
      <w:r w:rsidRPr="002C3A36">
        <w:rPr>
          <w:rFonts w:ascii="Times New Roman" w:hAnsi="Times New Roman" w:cs="Times New Roman"/>
          <w:i/>
          <w:sz w:val="28"/>
          <w:szCs w:val="28"/>
        </w:rPr>
        <w:t>С</w:t>
      </w:r>
      <w:r w:rsidR="00AB3796" w:rsidRPr="002C3A36">
        <w:rPr>
          <w:rFonts w:ascii="Times New Roman" w:hAnsi="Times New Roman" w:cs="Times New Roman"/>
          <w:i/>
          <w:sz w:val="28"/>
          <w:szCs w:val="28"/>
        </w:rPr>
        <w:t>огласно пункту 12 Типовой инструкции по охране труда при использовании в работе офисного оборудования, утвержденной</w:t>
      </w:r>
      <w:r w:rsidR="00AB3796" w:rsidRPr="002C3A36">
        <w:rPr>
          <w:i/>
          <w:sz w:val="28"/>
          <w:szCs w:val="28"/>
        </w:rPr>
        <w:t xml:space="preserve"> </w:t>
      </w:r>
      <w:r w:rsidR="00AB3796" w:rsidRPr="002C3A36">
        <w:rPr>
          <w:rFonts w:ascii="Times New Roman" w:hAnsi="Times New Roman" w:cs="Times New Roman"/>
          <w:i/>
          <w:sz w:val="28"/>
          <w:szCs w:val="28"/>
        </w:rPr>
        <w:t>постановлением Министерства труда и социальной защиты Республики Беларусь от 14 апреля 2021 г. № 25, работающий вправе периодически прерывать работу за экраном видеомонитора на регламентированные перерывы</w:t>
      </w:r>
      <w:r w:rsidR="00AB3796" w:rsidRPr="002C3A36">
        <w:rPr>
          <w:rFonts w:ascii="Times New Roman" w:hAnsi="Times New Roman" w:cs="Times New Roman"/>
          <w:i/>
          <w:sz w:val="28"/>
          <w:szCs w:val="28"/>
          <w:u w:val="single"/>
        </w:rPr>
        <w:t>, в случае их установления,</w:t>
      </w:r>
      <w:r w:rsidR="00AB3796" w:rsidRPr="002C3A36">
        <w:rPr>
          <w:rFonts w:ascii="Times New Roman" w:hAnsi="Times New Roman" w:cs="Times New Roman"/>
          <w:i/>
          <w:sz w:val="28"/>
          <w:szCs w:val="28"/>
        </w:rPr>
        <w:t xml:space="preserve"> для обеспечения работоспособности и сохранения здоровья, или заменять другой работой с целью сокращения рабочей нагрузки у экрана.</w:t>
      </w:r>
    </w:p>
    <w:p w:rsidR="00AB3796" w:rsidRPr="00AB3796" w:rsidRDefault="00AB3796" w:rsidP="00AB3796">
      <w:pPr>
        <w:autoSpaceDE w:val="0"/>
        <w:autoSpaceDN w:val="0"/>
        <w:adjustRightInd w:val="0"/>
        <w:spacing w:after="0" w:line="23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AB3796">
        <w:rPr>
          <w:rFonts w:ascii="Times New Roman" w:hAnsi="Times New Roman" w:cs="Times New Roman"/>
          <w:sz w:val="30"/>
          <w:szCs w:val="30"/>
        </w:rPr>
        <w:t xml:space="preserve">Таким образом, в случае, если характер выполняемой работы не предполагает установления регламентированных перерывов, а также отсутствуют превышения предельно-допустимых уровней вредных и (или) опасных производственных факторов, руководителем организации может быть принято решение об освобождении </w:t>
      </w:r>
      <w:r w:rsidR="008E2A67">
        <w:rPr>
          <w:rFonts w:ascii="Times New Roman" w:hAnsi="Times New Roman" w:cs="Times New Roman"/>
          <w:sz w:val="30"/>
          <w:szCs w:val="30"/>
        </w:rPr>
        <w:t xml:space="preserve">данной категории </w:t>
      </w:r>
      <w:r w:rsidRPr="00AB3796">
        <w:rPr>
          <w:rFonts w:ascii="Times New Roman" w:hAnsi="Times New Roman" w:cs="Times New Roman"/>
          <w:sz w:val="30"/>
          <w:szCs w:val="30"/>
        </w:rPr>
        <w:t>работников от первичного и повторного инструктажа.</w:t>
      </w:r>
    </w:p>
    <w:p w:rsidR="00EB4352" w:rsidRPr="00EB4352" w:rsidRDefault="00EB4352" w:rsidP="00EB4352">
      <w:pPr>
        <w:pStyle w:val="Style2"/>
        <w:widowControl/>
        <w:spacing w:line="240" w:lineRule="auto"/>
        <w:ind w:firstLine="709"/>
        <w:rPr>
          <w:rStyle w:val="30"/>
          <w:rFonts w:eastAsiaTheme="minorEastAsia"/>
          <w:sz w:val="30"/>
          <w:szCs w:val="30"/>
        </w:rPr>
      </w:pPr>
      <w:r w:rsidRPr="00EB4352">
        <w:rPr>
          <w:rStyle w:val="FontStyle12"/>
          <w:sz w:val="30"/>
          <w:szCs w:val="30"/>
        </w:rPr>
        <w:t>Статьей 307</w:t>
      </w:r>
      <w:r w:rsidRPr="00EB4352">
        <w:rPr>
          <w:rStyle w:val="FontStyle12"/>
          <w:sz w:val="30"/>
          <w:szCs w:val="30"/>
          <w:vertAlign w:val="superscript"/>
        </w:rPr>
        <w:t>1</w:t>
      </w:r>
      <w:r w:rsidRPr="00EB4352">
        <w:rPr>
          <w:rStyle w:val="FontStyle12"/>
          <w:sz w:val="30"/>
          <w:szCs w:val="30"/>
        </w:rPr>
        <w:t xml:space="preserve"> Трудового кодекса </w:t>
      </w:r>
      <w:r w:rsidRPr="00EB4352">
        <w:rPr>
          <w:sz w:val="30"/>
          <w:szCs w:val="30"/>
        </w:rPr>
        <w:t xml:space="preserve">Республики Беларусь (далее – ТК) </w:t>
      </w:r>
      <w:r w:rsidRPr="00EB4352">
        <w:rPr>
          <w:rStyle w:val="FontStyle12"/>
          <w:sz w:val="30"/>
          <w:szCs w:val="30"/>
        </w:rPr>
        <w:t xml:space="preserve">определено, что дистанционной работой считается работа, которую работник выполняет вне места нахождения нанимателя </w:t>
      </w:r>
      <w:r w:rsidRPr="00EB4352">
        <w:rPr>
          <w:rStyle w:val="FontStyle11"/>
          <w:sz w:val="30"/>
          <w:szCs w:val="30"/>
        </w:rPr>
        <w:t>с использованием для выполнения этой работы и осуществления взаимодействия с нанимателем информационно-коммуникационных технологий.</w:t>
      </w:r>
      <w:r w:rsidRPr="00EB4352">
        <w:rPr>
          <w:rStyle w:val="30"/>
          <w:rFonts w:eastAsiaTheme="minorEastAsia"/>
          <w:sz w:val="30"/>
          <w:szCs w:val="30"/>
        </w:rPr>
        <w:t xml:space="preserve"> </w:t>
      </w:r>
    </w:p>
    <w:p w:rsidR="00EB4352" w:rsidRPr="00EB4352" w:rsidRDefault="00F42B16" w:rsidP="00EB4352">
      <w:pPr>
        <w:pStyle w:val="Style2"/>
        <w:widowControl/>
        <w:spacing w:line="240" w:lineRule="auto"/>
        <w:ind w:firstLine="709"/>
        <w:rPr>
          <w:rStyle w:val="FontStyle11"/>
          <w:sz w:val="30"/>
          <w:szCs w:val="30"/>
        </w:rPr>
      </w:pPr>
      <w:r>
        <w:rPr>
          <w:rStyle w:val="FontStyle11"/>
          <w:sz w:val="30"/>
          <w:szCs w:val="30"/>
        </w:rPr>
        <w:t>Следовательно,</w:t>
      </w:r>
      <w:r w:rsidR="00EB4352" w:rsidRPr="00EB4352">
        <w:rPr>
          <w:rStyle w:val="FontStyle11"/>
          <w:sz w:val="30"/>
          <w:szCs w:val="30"/>
        </w:rPr>
        <w:t xml:space="preserve"> особенностью </w:t>
      </w:r>
      <w:r w:rsidR="00EB4352" w:rsidRPr="00EB4352">
        <w:rPr>
          <w:rStyle w:val="FontStyle12"/>
          <w:sz w:val="30"/>
          <w:szCs w:val="30"/>
        </w:rPr>
        <w:t xml:space="preserve">данной формы трудовых отношений является то, что наниматель </w:t>
      </w:r>
      <w:r w:rsidR="00EB4352" w:rsidRPr="00EB4352">
        <w:rPr>
          <w:rStyle w:val="FontStyle11"/>
          <w:sz w:val="30"/>
          <w:szCs w:val="30"/>
        </w:rPr>
        <w:t xml:space="preserve">не оборудует работнику рабочее место, </w:t>
      </w:r>
      <w:r w:rsidR="00EB4352" w:rsidRPr="00EB4352">
        <w:rPr>
          <w:rStyle w:val="FontStyle12"/>
          <w:sz w:val="30"/>
          <w:szCs w:val="30"/>
        </w:rPr>
        <w:t>к примеру, непосредственно в офисе или другом помещении.</w:t>
      </w:r>
    </w:p>
    <w:p w:rsidR="00EB4352" w:rsidRPr="00EB4352" w:rsidRDefault="00EB4352" w:rsidP="00EB435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B4352">
        <w:rPr>
          <w:rFonts w:ascii="Times New Roman" w:hAnsi="Times New Roman" w:cs="Times New Roman"/>
          <w:sz w:val="30"/>
          <w:szCs w:val="30"/>
        </w:rPr>
        <w:lastRenderedPageBreak/>
        <w:t>Согласно статье 307</w:t>
      </w:r>
      <w:r w:rsidRPr="00EB4352">
        <w:rPr>
          <w:rFonts w:ascii="Times New Roman" w:hAnsi="Times New Roman" w:cs="Times New Roman"/>
          <w:sz w:val="30"/>
          <w:szCs w:val="30"/>
          <w:vertAlign w:val="superscript"/>
        </w:rPr>
        <w:t>3</w:t>
      </w:r>
      <w:r w:rsidRPr="00EB4352">
        <w:rPr>
          <w:rFonts w:ascii="Times New Roman" w:hAnsi="Times New Roman" w:cs="Times New Roman"/>
          <w:sz w:val="30"/>
          <w:szCs w:val="30"/>
        </w:rPr>
        <w:t xml:space="preserve"> </w:t>
      </w:r>
      <w:r>
        <w:rPr>
          <w:rStyle w:val="FontStyle12"/>
          <w:sz w:val="30"/>
          <w:szCs w:val="30"/>
        </w:rPr>
        <w:t>ТК</w:t>
      </w:r>
      <w:r w:rsidRPr="00EB4352">
        <w:rPr>
          <w:rFonts w:ascii="Times New Roman" w:hAnsi="Times New Roman" w:cs="Times New Roman"/>
          <w:sz w:val="30"/>
          <w:szCs w:val="30"/>
        </w:rPr>
        <w:t xml:space="preserve"> в целях обеспечения безопасных условий и охраны труда работника, выполняющего дистанционную работу, наниматель обязан ознакомить </w:t>
      </w:r>
      <w:r>
        <w:rPr>
          <w:rFonts w:ascii="Times New Roman" w:hAnsi="Times New Roman" w:cs="Times New Roman"/>
          <w:sz w:val="30"/>
          <w:szCs w:val="30"/>
        </w:rPr>
        <w:t>его</w:t>
      </w:r>
      <w:r w:rsidRPr="00EB4352">
        <w:rPr>
          <w:rFonts w:ascii="Times New Roman" w:hAnsi="Times New Roman" w:cs="Times New Roman"/>
          <w:sz w:val="30"/>
          <w:szCs w:val="30"/>
        </w:rPr>
        <w:t xml:space="preserve"> с требованиями по охране труда при работе с оборудованием и средствами, предоставленными или рекомендованными </w:t>
      </w:r>
      <w:r w:rsidR="00F42B16">
        <w:rPr>
          <w:rFonts w:ascii="Times New Roman" w:hAnsi="Times New Roman" w:cs="Times New Roman"/>
          <w:sz w:val="30"/>
          <w:szCs w:val="30"/>
        </w:rPr>
        <w:t>им</w:t>
      </w:r>
      <w:r w:rsidRPr="00EB4352">
        <w:rPr>
          <w:rFonts w:ascii="Times New Roman" w:hAnsi="Times New Roman" w:cs="Times New Roman"/>
          <w:sz w:val="30"/>
          <w:szCs w:val="30"/>
        </w:rPr>
        <w:t>.</w:t>
      </w:r>
    </w:p>
    <w:p w:rsidR="00EB4352" w:rsidRPr="00EB4352" w:rsidRDefault="00EB4352" w:rsidP="00EB435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  <w:u w:val="single"/>
        </w:rPr>
      </w:pPr>
      <w:r w:rsidRPr="00EB4352">
        <w:rPr>
          <w:rFonts w:ascii="Times New Roman" w:hAnsi="Times New Roman" w:cs="Times New Roman"/>
          <w:sz w:val="30"/>
          <w:szCs w:val="30"/>
          <w:u w:val="single"/>
        </w:rPr>
        <w:t>Иные обязанности нанимателя по обеспечению безопасных условий и охраны труда могут предусматриваться трудовым договором.</w:t>
      </w:r>
    </w:p>
    <w:p w:rsidR="00EB4352" w:rsidRPr="00EB4352" w:rsidRDefault="002C3A36" w:rsidP="00EB435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Учитывая изложенное, п</w:t>
      </w:r>
      <w:r w:rsidR="00EB4352" w:rsidRPr="00EB4352">
        <w:rPr>
          <w:rFonts w:ascii="Times New Roman" w:hAnsi="Times New Roman" w:cs="Times New Roman"/>
          <w:sz w:val="30"/>
          <w:szCs w:val="30"/>
        </w:rPr>
        <w:t>оскольку наниматель не оборудует работнику рабочее место, он не обязан проводить с работником первичный на рабочем месте</w:t>
      </w:r>
      <w:r w:rsidR="00F42B16">
        <w:rPr>
          <w:rFonts w:ascii="Times New Roman" w:hAnsi="Times New Roman" w:cs="Times New Roman"/>
          <w:sz w:val="30"/>
          <w:szCs w:val="30"/>
        </w:rPr>
        <w:t xml:space="preserve"> и</w:t>
      </w:r>
      <w:r w:rsidR="00EB4352" w:rsidRPr="00EB4352">
        <w:rPr>
          <w:rFonts w:ascii="Times New Roman" w:hAnsi="Times New Roman" w:cs="Times New Roman"/>
          <w:sz w:val="30"/>
          <w:szCs w:val="30"/>
        </w:rPr>
        <w:t xml:space="preserve"> повторный инструктаж, за исключением случая, если проведение </w:t>
      </w:r>
      <w:r w:rsidR="00F42B16">
        <w:rPr>
          <w:rFonts w:ascii="Times New Roman" w:hAnsi="Times New Roman" w:cs="Times New Roman"/>
          <w:sz w:val="30"/>
          <w:szCs w:val="30"/>
        </w:rPr>
        <w:t xml:space="preserve">этих видов </w:t>
      </w:r>
      <w:r w:rsidR="00EB4352" w:rsidRPr="00EB4352">
        <w:rPr>
          <w:rFonts w:ascii="Times New Roman" w:hAnsi="Times New Roman" w:cs="Times New Roman"/>
          <w:sz w:val="30"/>
          <w:szCs w:val="30"/>
        </w:rPr>
        <w:t xml:space="preserve">инструктажа предусмотрено трудовым договором. </w:t>
      </w:r>
    </w:p>
    <w:p w:rsidR="00D2485E" w:rsidRPr="00EA34BE" w:rsidRDefault="00EB4352" w:rsidP="00EA34BE">
      <w:pPr>
        <w:autoSpaceDE w:val="0"/>
        <w:autoSpaceDN w:val="0"/>
        <w:adjustRightInd w:val="0"/>
        <w:spacing w:after="0" w:line="240" w:lineRule="exact"/>
        <w:ind w:left="709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B4352">
        <w:rPr>
          <w:rStyle w:val="FontStyle12"/>
          <w:i/>
          <w:sz w:val="28"/>
          <w:szCs w:val="28"/>
        </w:rPr>
        <w:t>Справочно:</w:t>
      </w:r>
      <w:r w:rsidRPr="00EB4352">
        <w:rPr>
          <w:rFonts w:ascii="Times New Roman" w:hAnsi="Times New Roman" w:cs="Times New Roman"/>
          <w:i/>
          <w:sz w:val="28"/>
          <w:szCs w:val="28"/>
        </w:rPr>
        <w:t xml:space="preserve"> На основании абзаца второго части первой пункта 16 Инструкции, </w:t>
      </w:r>
      <w:r w:rsidRPr="00F42B16">
        <w:rPr>
          <w:rFonts w:ascii="Times New Roman" w:hAnsi="Times New Roman" w:cs="Times New Roman"/>
          <w:i/>
          <w:sz w:val="28"/>
          <w:szCs w:val="28"/>
          <w:u w:val="single"/>
        </w:rPr>
        <w:t>при приеме на работу в организацию должен проводиться вводный инструктаж.</w:t>
      </w:r>
      <w:r w:rsidRPr="00EB4352">
        <w:rPr>
          <w:rFonts w:ascii="Times New Roman" w:hAnsi="Times New Roman" w:cs="Times New Roman"/>
          <w:i/>
          <w:sz w:val="28"/>
          <w:szCs w:val="28"/>
        </w:rPr>
        <w:t xml:space="preserve"> Исключений в отношении работников, выполняющих дистанционную работу, данная норма не содержит. </w:t>
      </w:r>
      <w:r w:rsidR="00F42B16">
        <w:rPr>
          <w:rFonts w:ascii="Times New Roman" w:hAnsi="Times New Roman" w:cs="Times New Roman"/>
          <w:i/>
          <w:sz w:val="28"/>
          <w:szCs w:val="28"/>
        </w:rPr>
        <w:t>Учитывая изложенное,</w:t>
      </w:r>
      <w:r w:rsidRPr="00EB4352">
        <w:rPr>
          <w:rFonts w:ascii="Times New Roman" w:hAnsi="Times New Roman" w:cs="Times New Roman"/>
          <w:i/>
          <w:sz w:val="28"/>
          <w:szCs w:val="28"/>
        </w:rPr>
        <w:t xml:space="preserve"> в случае, если наниматель предоставляет (рекомендует) оборудование и средства для выполнения дистанционной работы, он обязан ознакомить работника с требованиями по охране труда, которые ему следует соблюдать при работе с </w:t>
      </w:r>
      <w:r w:rsidR="00F42B16">
        <w:rPr>
          <w:rFonts w:ascii="Times New Roman" w:hAnsi="Times New Roman" w:cs="Times New Roman"/>
          <w:i/>
          <w:sz w:val="28"/>
          <w:szCs w:val="28"/>
        </w:rPr>
        <w:t>этим оборудованием (средствами)</w:t>
      </w:r>
      <w:r w:rsidR="00EA34BE">
        <w:rPr>
          <w:rFonts w:ascii="Times New Roman" w:hAnsi="Times New Roman" w:cs="Times New Roman"/>
          <w:i/>
          <w:sz w:val="28"/>
          <w:szCs w:val="28"/>
        </w:rPr>
        <w:t>,</w:t>
      </w:r>
      <w:r w:rsidR="00F42B16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F42B16" w:rsidRPr="00EB4352">
        <w:rPr>
          <w:rFonts w:ascii="Times New Roman" w:hAnsi="Times New Roman" w:cs="Times New Roman"/>
          <w:i/>
          <w:sz w:val="28"/>
          <w:szCs w:val="28"/>
        </w:rPr>
        <w:t>ри проведении вводного инструктажа</w:t>
      </w:r>
      <w:r w:rsidR="00F42B16">
        <w:rPr>
          <w:rFonts w:ascii="Times New Roman" w:hAnsi="Times New Roman" w:cs="Times New Roman"/>
          <w:i/>
          <w:sz w:val="28"/>
          <w:szCs w:val="28"/>
        </w:rPr>
        <w:t>.</w:t>
      </w:r>
    </w:p>
    <w:p w:rsidR="00F44ADB" w:rsidRDefault="00BC536A" w:rsidP="00F26B06">
      <w:pPr>
        <w:pStyle w:val="point"/>
        <w:tabs>
          <w:tab w:val="left" w:pos="0"/>
        </w:tabs>
        <w:spacing w:line="228" w:lineRule="auto"/>
        <w:ind w:firstLine="709"/>
        <w:rPr>
          <w:sz w:val="30"/>
          <w:szCs w:val="30"/>
        </w:rPr>
      </w:pPr>
      <w:r>
        <w:rPr>
          <w:sz w:val="30"/>
          <w:szCs w:val="30"/>
        </w:rPr>
        <w:t>Пункт</w:t>
      </w:r>
      <w:r w:rsidR="00B610C6">
        <w:rPr>
          <w:sz w:val="30"/>
          <w:szCs w:val="30"/>
        </w:rPr>
        <w:t xml:space="preserve"> 39 Инструкции </w:t>
      </w:r>
      <w:r>
        <w:rPr>
          <w:sz w:val="30"/>
          <w:szCs w:val="30"/>
        </w:rPr>
        <w:t>с учетом практики применения этого нормативного правового акта дополнен нормой прямого действия, предусматривающей право нанимателя продлить при необходимости стажировку по вопросам охраны труда</w:t>
      </w:r>
      <w:r w:rsidR="00CF3860">
        <w:rPr>
          <w:sz w:val="30"/>
          <w:szCs w:val="30"/>
        </w:rPr>
        <w:t xml:space="preserve"> (далее – стажировка)</w:t>
      </w:r>
      <w:r>
        <w:rPr>
          <w:sz w:val="30"/>
          <w:szCs w:val="30"/>
        </w:rPr>
        <w:t>.</w:t>
      </w:r>
    </w:p>
    <w:p w:rsidR="000A4C4B" w:rsidRDefault="00CF3860" w:rsidP="00F26B06">
      <w:pPr>
        <w:pStyle w:val="point"/>
        <w:tabs>
          <w:tab w:val="left" w:pos="0"/>
        </w:tabs>
        <w:spacing w:line="228" w:lineRule="auto"/>
        <w:ind w:firstLine="709"/>
        <w:rPr>
          <w:sz w:val="30"/>
          <w:szCs w:val="30"/>
        </w:rPr>
      </w:pPr>
      <w:r>
        <w:rPr>
          <w:sz w:val="30"/>
          <w:szCs w:val="30"/>
        </w:rPr>
        <w:t>В пункте 47 Инструкции</w:t>
      </w:r>
      <w:r w:rsidR="00326B83" w:rsidRPr="00326B83">
        <w:rPr>
          <w:sz w:val="30"/>
          <w:szCs w:val="30"/>
        </w:rPr>
        <w:t xml:space="preserve"> </w:t>
      </w:r>
      <w:r w:rsidR="00326B83">
        <w:rPr>
          <w:sz w:val="30"/>
          <w:szCs w:val="30"/>
        </w:rPr>
        <w:t>исключены слова «первичной и»</w:t>
      </w:r>
      <w:r>
        <w:rPr>
          <w:sz w:val="30"/>
          <w:szCs w:val="30"/>
        </w:rPr>
        <w:t xml:space="preserve"> </w:t>
      </w:r>
      <w:r w:rsidR="000A4C4B">
        <w:rPr>
          <w:sz w:val="30"/>
          <w:szCs w:val="30"/>
        </w:rPr>
        <w:t xml:space="preserve">в целях исключения ограничения </w:t>
      </w:r>
      <w:r w:rsidR="00326B83">
        <w:rPr>
          <w:sz w:val="30"/>
          <w:szCs w:val="30"/>
        </w:rPr>
        <w:t xml:space="preserve">действий </w:t>
      </w:r>
      <w:r w:rsidR="000A4C4B">
        <w:rPr>
          <w:sz w:val="30"/>
          <w:szCs w:val="30"/>
        </w:rPr>
        <w:t>нанимателя</w:t>
      </w:r>
      <w:r w:rsidR="00326B83">
        <w:rPr>
          <w:sz w:val="30"/>
          <w:szCs w:val="30"/>
        </w:rPr>
        <w:t xml:space="preserve"> в связи с необходимостью </w:t>
      </w:r>
      <w:r w:rsidR="000A4C4B">
        <w:rPr>
          <w:sz w:val="30"/>
          <w:szCs w:val="30"/>
        </w:rPr>
        <w:t>уведомлени</w:t>
      </w:r>
      <w:r w:rsidR="00326B83">
        <w:rPr>
          <w:sz w:val="30"/>
          <w:szCs w:val="30"/>
        </w:rPr>
        <w:t xml:space="preserve">я им работников </w:t>
      </w:r>
      <w:r w:rsidR="000A4C4B">
        <w:rPr>
          <w:sz w:val="30"/>
          <w:szCs w:val="30"/>
        </w:rPr>
        <w:t>о прохождении первичной проверки знаний по вопросам охраны труда (дал</w:t>
      </w:r>
      <w:r w:rsidR="00326B83">
        <w:rPr>
          <w:sz w:val="30"/>
          <w:szCs w:val="30"/>
        </w:rPr>
        <w:t>ее – первичная проверка знаний)</w:t>
      </w:r>
      <w:r w:rsidR="00326B83" w:rsidRPr="00326B83">
        <w:rPr>
          <w:sz w:val="30"/>
          <w:szCs w:val="30"/>
        </w:rPr>
        <w:t xml:space="preserve"> </w:t>
      </w:r>
      <w:r w:rsidR="00326B83">
        <w:rPr>
          <w:sz w:val="30"/>
          <w:szCs w:val="30"/>
        </w:rPr>
        <w:t>не позднее 15 календарных дней до ее проведения.</w:t>
      </w:r>
    </w:p>
    <w:p w:rsidR="00883D89" w:rsidRDefault="000A4C4B" w:rsidP="00883D8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Это ограничение обусловлено тем, что </w:t>
      </w:r>
      <w:r w:rsidR="00CF3860" w:rsidRPr="00CF3860">
        <w:rPr>
          <w:rFonts w:ascii="Times New Roman" w:hAnsi="Times New Roman" w:cs="Times New Roman"/>
          <w:sz w:val="30"/>
          <w:szCs w:val="30"/>
        </w:rPr>
        <w:t xml:space="preserve">работающие по профессии рабочих, принятые или переведенные на работы с повышенной опасностью, опасные производственные объекты и (или) потенциально опасные объекты либо имеющие перерыв в выполнении указанных работ более одного года, </w:t>
      </w:r>
      <w:r w:rsidR="00CF3860" w:rsidRPr="00CF3860">
        <w:rPr>
          <w:rFonts w:ascii="Times New Roman" w:hAnsi="Times New Roman" w:cs="Times New Roman"/>
          <w:sz w:val="30"/>
          <w:szCs w:val="30"/>
          <w:u w:val="single"/>
        </w:rPr>
        <w:t>к самостоятельной работе допускаются после прохождения стажировки и последующей первичной проверки знаний</w:t>
      </w:r>
      <w:r w:rsidRPr="000A4C4B">
        <w:rPr>
          <w:rFonts w:ascii="Times New Roman" w:hAnsi="Times New Roman" w:cs="Times New Roman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>(пункт</w:t>
      </w:r>
      <w:r w:rsidRPr="00CF3860">
        <w:rPr>
          <w:rFonts w:ascii="Times New Roman" w:hAnsi="Times New Roman" w:cs="Times New Roman"/>
          <w:sz w:val="30"/>
          <w:szCs w:val="30"/>
        </w:rPr>
        <w:t xml:space="preserve"> 36 Инструкции</w:t>
      </w:r>
      <w:r>
        <w:rPr>
          <w:rFonts w:ascii="Times New Roman" w:hAnsi="Times New Roman" w:cs="Times New Roman"/>
          <w:sz w:val="30"/>
          <w:szCs w:val="30"/>
        </w:rPr>
        <w:t>)</w:t>
      </w:r>
      <w:r w:rsidR="00CF3860" w:rsidRPr="00CF3860">
        <w:rPr>
          <w:rFonts w:ascii="Times New Roman" w:hAnsi="Times New Roman" w:cs="Times New Roman"/>
          <w:sz w:val="30"/>
          <w:szCs w:val="30"/>
        </w:rPr>
        <w:t>.</w:t>
      </w:r>
    </w:p>
    <w:p w:rsidR="00CF3860" w:rsidRPr="00CF3860" w:rsidRDefault="00CF3860" w:rsidP="00CF386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CF3860">
        <w:rPr>
          <w:rFonts w:ascii="Times New Roman" w:hAnsi="Times New Roman" w:cs="Times New Roman"/>
          <w:sz w:val="30"/>
          <w:szCs w:val="30"/>
        </w:rPr>
        <w:t xml:space="preserve">Исходя из пункта 39 Инструкции, руководитель организации определяет продолжительность стажировки в зависимости от квалификации рабочих и видов выполняемых ими работ </w:t>
      </w:r>
      <w:r w:rsidRPr="000A4C4B">
        <w:rPr>
          <w:rFonts w:ascii="Times New Roman" w:hAnsi="Times New Roman" w:cs="Times New Roman"/>
          <w:sz w:val="30"/>
          <w:szCs w:val="30"/>
          <w:u w:val="single"/>
        </w:rPr>
        <w:t>не менее двух рабочих дней (смен)</w:t>
      </w:r>
      <w:r w:rsidRPr="00CF3860">
        <w:rPr>
          <w:rFonts w:ascii="Times New Roman" w:hAnsi="Times New Roman" w:cs="Times New Roman"/>
          <w:sz w:val="30"/>
          <w:szCs w:val="30"/>
        </w:rPr>
        <w:t>.</w:t>
      </w:r>
    </w:p>
    <w:p w:rsidR="00B034F9" w:rsidRDefault="000A4C4B" w:rsidP="00B034F9">
      <w:pPr>
        <w:autoSpaceDE w:val="0"/>
        <w:autoSpaceDN w:val="0"/>
        <w:adjustRightInd w:val="0"/>
        <w:spacing w:after="0" w:line="23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При этом </w:t>
      </w:r>
      <w:r w:rsidR="006177A2">
        <w:rPr>
          <w:rFonts w:ascii="Times New Roman" w:hAnsi="Times New Roman" w:cs="Times New Roman"/>
          <w:sz w:val="30"/>
          <w:szCs w:val="30"/>
        </w:rPr>
        <w:t>действующая</w:t>
      </w:r>
      <w:r>
        <w:rPr>
          <w:rFonts w:ascii="Times New Roman" w:hAnsi="Times New Roman" w:cs="Times New Roman"/>
          <w:sz w:val="30"/>
          <w:szCs w:val="30"/>
        </w:rPr>
        <w:t xml:space="preserve"> норма пункта </w:t>
      </w:r>
      <w:r w:rsidR="00CF3860" w:rsidRPr="00CF3860">
        <w:rPr>
          <w:rFonts w:ascii="Times New Roman" w:hAnsi="Times New Roman" w:cs="Times New Roman"/>
          <w:sz w:val="30"/>
          <w:szCs w:val="30"/>
        </w:rPr>
        <w:t xml:space="preserve">47 Инструкции </w:t>
      </w:r>
      <w:r>
        <w:rPr>
          <w:rFonts w:ascii="Times New Roman" w:hAnsi="Times New Roman" w:cs="Times New Roman"/>
          <w:sz w:val="30"/>
          <w:szCs w:val="30"/>
        </w:rPr>
        <w:t>обязывает нанимателя уведомлять</w:t>
      </w:r>
      <w:r w:rsidR="00CF3860" w:rsidRPr="00CF3860">
        <w:rPr>
          <w:rFonts w:ascii="Times New Roman" w:hAnsi="Times New Roman" w:cs="Times New Roman"/>
          <w:sz w:val="30"/>
          <w:szCs w:val="30"/>
        </w:rPr>
        <w:t xml:space="preserve"> </w:t>
      </w:r>
      <w:r w:rsidR="00326B83">
        <w:rPr>
          <w:rFonts w:ascii="Times New Roman" w:hAnsi="Times New Roman" w:cs="Times New Roman"/>
          <w:sz w:val="30"/>
          <w:szCs w:val="30"/>
        </w:rPr>
        <w:t xml:space="preserve">работников </w:t>
      </w:r>
      <w:r w:rsidR="00CF3860">
        <w:rPr>
          <w:rFonts w:ascii="Times New Roman" w:hAnsi="Times New Roman" w:cs="Times New Roman"/>
          <w:sz w:val="30"/>
          <w:szCs w:val="30"/>
        </w:rPr>
        <w:t>о</w:t>
      </w:r>
      <w:r w:rsidR="00CF3860" w:rsidRPr="00CF3860">
        <w:rPr>
          <w:rFonts w:ascii="Times New Roman" w:hAnsi="Times New Roman" w:cs="Times New Roman"/>
          <w:sz w:val="30"/>
          <w:szCs w:val="30"/>
        </w:rPr>
        <w:t xml:space="preserve"> дате, времени и месте проведения первичной проверки знаний </w:t>
      </w:r>
      <w:r w:rsidR="00326B83">
        <w:rPr>
          <w:rFonts w:ascii="Times New Roman" w:hAnsi="Times New Roman" w:cs="Times New Roman"/>
          <w:sz w:val="30"/>
          <w:szCs w:val="30"/>
          <w:u w:val="single"/>
        </w:rPr>
        <w:t xml:space="preserve">не позднее чем </w:t>
      </w:r>
      <w:r w:rsidRPr="000A4C4B">
        <w:rPr>
          <w:rFonts w:ascii="Times New Roman" w:hAnsi="Times New Roman" w:cs="Times New Roman"/>
          <w:sz w:val="30"/>
          <w:szCs w:val="30"/>
          <w:u w:val="single"/>
        </w:rPr>
        <w:t>за 15 календарных дней</w:t>
      </w:r>
      <w:r w:rsidR="00CF3860" w:rsidRPr="00CF3860">
        <w:rPr>
          <w:rFonts w:ascii="Times New Roman" w:hAnsi="Times New Roman" w:cs="Times New Roman"/>
          <w:sz w:val="30"/>
          <w:szCs w:val="30"/>
        </w:rPr>
        <w:t>.</w:t>
      </w:r>
    </w:p>
    <w:p w:rsidR="008A7D16" w:rsidRDefault="00577914" w:rsidP="008A7D16">
      <w:pPr>
        <w:autoSpaceDE w:val="0"/>
        <w:autoSpaceDN w:val="0"/>
        <w:adjustRightInd w:val="0"/>
        <w:spacing w:after="0" w:line="23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В п</w:t>
      </w:r>
      <w:r w:rsidR="002C3A36">
        <w:rPr>
          <w:rFonts w:ascii="Times New Roman" w:hAnsi="Times New Roman" w:cs="Times New Roman"/>
          <w:sz w:val="30"/>
          <w:szCs w:val="30"/>
        </w:rPr>
        <w:t>ункт</w:t>
      </w:r>
      <w:r>
        <w:rPr>
          <w:rFonts w:ascii="Times New Roman" w:hAnsi="Times New Roman" w:cs="Times New Roman"/>
          <w:sz w:val="30"/>
          <w:szCs w:val="30"/>
        </w:rPr>
        <w:t>е</w:t>
      </w:r>
      <w:r w:rsidR="002C3A36">
        <w:rPr>
          <w:rFonts w:ascii="Times New Roman" w:hAnsi="Times New Roman" w:cs="Times New Roman"/>
          <w:sz w:val="30"/>
          <w:szCs w:val="30"/>
        </w:rPr>
        <w:t xml:space="preserve"> 57 Инструкции</w:t>
      </w:r>
      <w:r>
        <w:rPr>
          <w:rFonts w:ascii="Times New Roman" w:hAnsi="Times New Roman" w:cs="Times New Roman"/>
          <w:sz w:val="30"/>
          <w:szCs w:val="30"/>
        </w:rPr>
        <w:t xml:space="preserve"> </w:t>
      </w:r>
      <w:r w:rsidR="00B034F9">
        <w:rPr>
          <w:rFonts w:ascii="Times New Roman" w:hAnsi="Times New Roman" w:cs="Times New Roman"/>
          <w:sz w:val="30"/>
          <w:szCs w:val="30"/>
        </w:rPr>
        <w:t xml:space="preserve">уточняется, что </w:t>
      </w:r>
      <w:r>
        <w:rPr>
          <w:rFonts w:ascii="Times New Roman" w:hAnsi="Times New Roman" w:cs="Times New Roman"/>
          <w:sz w:val="30"/>
          <w:szCs w:val="30"/>
        </w:rPr>
        <w:t>прохождени</w:t>
      </w:r>
      <w:r w:rsidR="00B034F9">
        <w:rPr>
          <w:rFonts w:ascii="Times New Roman" w:hAnsi="Times New Roman" w:cs="Times New Roman"/>
          <w:sz w:val="30"/>
          <w:szCs w:val="30"/>
        </w:rPr>
        <w:t>е</w:t>
      </w:r>
      <w:r>
        <w:rPr>
          <w:rFonts w:ascii="Times New Roman" w:hAnsi="Times New Roman" w:cs="Times New Roman"/>
          <w:sz w:val="30"/>
          <w:szCs w:val="30"/>
        </w:rPr>
        <w:t xml:space="preserve"> руководителями и специалистами внеочередной проверки знаний по </w:t>
      </w:r>
      <w:r>
        <w:rPr>
          <w:rFonts w:ascii="Times New Roman" w:hAnsi="Times New Roman" w:cs="Times New Roman"/>
          <w:sz w:val="30"/>
          <w:szCs w:val="30"/>
        </w:rPr>
        <w:lastRenderedPageBreak/>
        <w:t xml:space="preserve">вопросам охраны труда </w:t>
      </w:r>
      <w:r w:rsidR="00B034F9">
        <w:rPr>
          <w:rFonts w:ascii="Times New Roman" w:hAnsi="Times New Roman" w:cs="Times New Roman"/>
          <w:sz w:val="30"/>
          <w:szCs w:val="30"/>
        </w:rPr>
        <w:t>при принятии нормативных правовых актов, соблюдение которых входит в должностные обязанности руководителей и специалистов</w:t>
      </w:r>
      <w:r w:rsidR="008A7D16">
        <w:rPr>
          <w:rFonts w:ascii="Times New Roman" w:hAnsi="Times New Roman" w:cs="Times New Roman"/>
          <w:sz w:val="30"/>
          <w:szCs w:val="30"/>
        </w:rPr>
        <w:t>,</w:t>
      </w:r>
      <w:r w:rsidR="00B034F9">
        <w:rPr>
          <w:rFonts w:ascii="Times New Roman" w:hAnsi="Times New Roman" w:cs="Times New Roman"/>
          <w:sz w:val="30"/>
          <w:szCs w:val="30"/>
        </w:rPr>
        <w:t xml:space="preserve"> требуется только в случае</w:t>
      </w:r>
      <w:r w:rsidR="006177A2">
        <w:rPr>
          <w:rFonts w:ascii="Times New Roman" w:hAnsi="Times New Roman" w:cs="Times New Roman"/>
          <w:sz w:val="30"/>
          <w:szCs w:val="30"/>
        </w:rPr>
        <w:t>,</w:t>
      </w:r>
      <w:r w:rsidR="00B034F9">
        <w:rPr>
          <w:rFonts w:ascii="Times New Roman" w:hAnsi="Times New Roman" w:cs="Times New Roman"/>
          <w:sz w:val="30"/>
          <w:szCs w:val="30"/>
        </w:rPr>
        <w:t xml:space="preserve"> если их принятие влечет изменение подходов в реализации этих обязанностей.</w:t>
      </w:r>
      <w:r w:rsidR="00122290">
        <w:rPr>
          <w:rFonts w:ascii="Times New Roman" w:hAnsi="Times New Roman" w:cs="Times New Roman"/>
          <w:sz w:val="30"/>
          <w:szCs w:val="30"/>
        </w:rPr>
        <w:t xml:space="preserve"> </w:t>
      </w:r>
    </w:p>
    <w:p w:rsidR="008A7D16" w:rsidRDefault="00122290" w:rsidP="008A7D16">
      <w:pPr>
        <w:autoSpaceDE w:val="0"/>
        <w:autoSpaceDN w:val="0"/>
        <w:adjustRightInd w:val="0"/>
        <w:spacing w:after="0" w:line="23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Зачастую изменения в актах законодательства носят редакционный характер. Целесообразность проведения</w:t>
      </w:r>
      <w:r w:rsidR="008A7D16">
        <w:rPr>
          <w:rFonts w:ascii="Times New Roman" w:hAnsi="Times New Roman" w:cs="Times New Roman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 xml:space="preserve">внеочередной проверки знаний </w:t>
      </w:r>
      <w:r w:rsidR="008A7D16">
        <w:rPr>
          <w:rFonts w:ascii="Times New Roman" w:hAnsi="Times New Roman" w:cs="Times New Roman"/>
          <w:sz w:val="30"/>
          <w:szCs w:val="30"/>
        </w:rPr>
        <w:t>данных актов законодательства не усматривается.</w:t>
      </w:r>
    </w:p>
    <w:p w:rsidR="00122290" w:rsidRDefault="008A7D16" w:rsidP="00B034F9">
      <w:pPr>
        <w:autoSpaceDE w:val="0"/>
        <w:autoSpaceDN w:val="0"/>
        <w:adjustRightInd w:val="0"/>
        <w:spacing w:after="0" w:line="23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У</w:t>
      </w:r>
      <w:r w:rsidR="00122290">
        <w:rPr>
          <w:rFonts w:ascii="Times New Roman" w:hAnsi="Times New Roman" w:cs="Times New Roman"/>
          <w:sz w:val="30"/>
          <w:szCs w:val="30"/>
        </w:rPr>
        <w:t>точнение нормы, позволит снизить нагруз</w:t>
      </w:r>
      <w:r>
        <w:rPr>
          <w:rFonts w:ascii="Times New Roman" w:hAnsi="Times New Roman" w:cs="Times New Roman"/>
          <w:sz w:val="30"/>
          <w:szCs w:val="30"/>
        </w:rPr>
        <w:t>ку на нанимателей по организации проведения такого вида проверки знаний.</w:t>
      </w:r>
    </w:p>
    <w:p w:rsidR="00056B15" w:rsidRDefault="00056B15" w:rsidP="00056B15">
      <w:pPr>
        <w:autoSpaceDE w:val="0"/>
        <w:autoSpaceDN w:val="0"/>
        <w:adjustRightInd w:val="0"/>
        <w:spacing w:after="0" w:line="228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Иные изменения, вносимые в Инструкцию, носят редакционный характер.</w:t>
      </w:r>
    </w:p>
    <w:p w:rsidR="00577914" w:rsidRPr="00056B15" w:rsidRDefault="00577914" w:rsidP="00577914">
      <w:pPr>
        <w:autoSpaceDE w:val="0"/>
        <w:autoSpaceDN w:val="0"/>
        <w:adjustRightInd w:val="0"/>
        <w:spacing w:after="0" w:line="230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CE4813" w:rsidRPr="00EF3DC7" w:rsidRDefault="00CE4813" w:rsidP="001E4A10">
      <w:pPr>
        <w:pStyle w:val="point"/>
        <w:tabs>
          <w:tab w:val="left" w:pos="0"/>
        </w:tabs>
        <w:spacing w:line="228" w:lineRule="auto"/>
        <w:ind w:firstLine="709"/>
        <w:rPr>
          <w:i/>
          <w:sz w:val="30"/>
          <w:szCs w:val="30"/>
        </w:rPr>
      </w:pPr>
      <w:r w:rsidRPr="00EF3DC7">
        <w:rPr>
          <w:i/>
          <w:sz w:val="30"/>
          <w:szCs w:val="30"/>
        </w:rPr>
        <w:t>4. Результаты анализа:</w:t>
      </w:r>
    </w:p>
    <w:p w:rsidR="00CE4813" w:rsidRPr="00EF3DC7" w:rsidRDefault="00CE4813" w:rsidP="001E4A10">
      <w:pPr>
        <w:pStyle w:val="point"/>
        <w:tabs>
          <w:tab w:val="left" w:pos="0"/>
        </w:tabs>
        <w:spacing w:line="228" w:lineRule="auto"/>
        <w:ind w:firstLine="709"/>
        <w:rPr>
          <w:i/>
          <w:sz w:val="30"/>
          <w:szCs w:val="30"/>
        </w:rPr>
      </w:pPr>
      <w:r w:rsidRPr="00EF3DC7">
        <w:rPr>
          <w:i/>
          <w:sz w:val="30"/>
          <w:szCs w:val="30"/>
        </w:rPr>
        <w:t xml:space="preserve">4.1. актов законодательства, относящихся к предмету правового регулирования проекта, и практики их применения </w:t>
      </w:r>
    </w:p>
    <w:p w:rsidR="00CE4813" w:rsidRDefault="00CE4813" w:rsidP="001E4A10">
      <w:pPr>
        <w:pStyle w:val="underpoint"/>
        <w:spacing w:line="228" w:lineRule="auto"/>
        <w:ind w:firstLine="709"/>
        <w:rPr>
          <w:sz w:val="30"/>
          <w:szCs w:val="30"/>
        </w:rPr>
      </w:pPr>
      <w:r>
        <w:rPr>
          <w:sz w:val="30"/>
          <w:szCs w:val="30"/>
        </w:rPr>
        <w:t>В</w:t>
      </w:r>
      <w:r w:rsidRPr="00575A0E">
        <w:rPr>
          <w:sz w:val="30"/>
          <w:szCs w:val="30"/>
        </w:rPr>
        <w:t xml:space="preserve"> результате анализа законодательства Республики Беларусь, относящегося к предмету правового регулирования проекта, противоречий нормативным правовым актам не выявлено. Проект соответствует законодательству Республики Беларусь.</w:t>
      </w:r>
    </w:p>
    <w:p w:rsidR="00CE4813" w:rsidRPr="00EF3DC7" w:rsidRDefault="00CE4813" w:rsidP="001E4A10">
      <w:pPr>
        <w:pStyle w:val="underpoint"/>
        <w:spacing w:line="228" w:lineRule="auto"/>
        <w:ind w:firstLine="709"/>
        <w:rPr>
          <w:i/>
          <w:sz w:val="30"/>
          <w:szCs w:val="30"/>
        </w:rPr>
      </w:pPr>
      <w:r w:rsidRPr="00EF3DC7">
        <w:rPr>
          <w:rFonts w:eastAsiaTheme="minorHAnsi" w:cstheme="minorBidi"/>
          <w:i/>
          <w:sz w:val="30"/>
          <w:szCs w:val="30"/>
          <w:lang w:eastAsia="en-US"/>
        </w:rPr>
        <w:t>4.2. актов законодательства иностранных государств, относящихся к предмету правового</w:t>
      </w:r>
      <w:r w:rsidRPr="00EF3DC7">
        <w:rPr>
          <w:i/>
          <w:sz w:val="30"/>
          <w:szCs w:val="30"/>
        </w:rPr>
        <w:t xml:space="preserve"> регулирования проекта, и практики их применения – </w:t>
      </w:r>
      <w:r w:rsidRPr="00EF3DC7">
        <w:rPr>
          <w:sz w:val="30"/>
          <w:szCs w:val="30"/>
        </w:rPr>
        <w:t>нет.</w:t>
      </w:r>
    </w:p>
    <w:p w:rsidR="00CE4813" w:rsidRPr="00EF3DC7" w:rsidRDefault="00CE4813" w:rsidP="001E4A10">
      <w:pPr>
        <w:widowControl w:val="0"/>
        <w:autoSpaceDE w:val="0"/>
        <w:autoSpaceDN w:val="0"/>
        <w:adjustRightInd w:val="0"/>
        <w:spacing w:after="0" w:line="228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F3DC7">
        <w:rPr>
          <w:rFonts w:ascii="Times New Roman" w:hAnsi="Times New Roman" w:cs="Times New Roman"/>
          <w:i/>
          <w:sz w:val="30"/>
          <w:szCs w:val="30"/>
        </w:rPr>
        <w:t>4.3. международных договоров Республики Беларусь и иных международно-правовых актов, содержащих обязательства Республики Беларусь, относящихся к предмету правового регулирования проекта, и практики их применения</w:t>
      </w:r>
      <w:r w:rsidRPr="00EF3DC7">
        <w:rPr>
          <w:rFonts w:ascii="Times New Roman" w:hAnsi="Times New Roman" w:cs="Times New Roman"/>
          <w:sz w:val="30"/>
          <w:szCs w:val="30"/>
        </w:rPr>
        <w:t xml:space="preserve"> нет.</w:t>
      </w:r>
    </w:p>
    <w:p w:rsidR="00CE4813" w:rsidRPr="00EF3DC7" w:rsidRDefault="00CE4813" w:rsidP="001E4A10">
      <w:pPr>
        <w:pStyle w:val="underpoint"/>
        <w:spacing w:line="228" w:lineRule="auto"/>
        <w:ind w:firstLine="709"/>
        <w:rPr>
          <w:sz w:val="30"/>
          <w:szCs w:val="30"/>
        </w:rPr>
      </w:pPr>
      <w:r w:rsidRPr="00EF3DC7">
        <w:rPr>
          <w:i/>
          <w:sz w:val="30"/>
          <w:szCs w:val="30"/>
        </w:rPr>
        <w:t xml:space="preserve">4.4. на предмет соответствия проекта международным договорам и иным международно-правовым актам, относящимся </w:t>
      </w:r>
      <w:r w:rsidRPr="00EF3DC7">
        <w:rPr>
          <w:i/>
          <w:sz w:val="30"/>
          <w:szCs w:val="30"/>
        </w:rPr>
        <w:br/>
        <w:t>к соответствующей сфере правового регулирования</w:t>
      </w:r>
    </w:p>
    <w:p w:rsidR="00CE4813" w:rsidRDefault="00CE4813" w:rsidP="001E4A10">
      <w:pPr>
        <w:pStyle w:val="underpoint"/>
        <w:spacing w:line="228" w:lineRule="auto"/>
        <w:ind w:firstLine="709"/>
        <w:rPr>
          <w:sz w:val="30"/>
          <w:szCs w:val="30"/>
        </w:rPr>
      </w:pPr>
      <w:r w:rsidRPr="0056194A">
        <w:rPr>
          <w:sz w:val="30"/>
          <w:szCs w:val="30"/>
        </w:rPr>
        <w:t>ввиду отсутствия таковых договоро</w:t>
      </w:r>
      <w:r>
        <w:rPr>
          <w:sz w:val="30"/>
          <w:szCs w:val="30"/>
        </w:rPr>
        <w:t>в и актов, анализ не проводился.</w:t>
      </w:r>
    </w:p>
    <w:p w:rsidR="00130243" w:rsidRPr="00130243" w:rsidRDefault="00130243" w:rsidP="001E4A10">
      <w:pPr>
        <w:spacing w:after="0" w:line="228" w:lineRule="auto"/>
        <w:ind w:firstLine="709"/>
        <w:jc w:val="both"/>
        <w:rPr>
          <w:rFonts w:ascii="Times New Roman" w:hAnsi="Times New Roman" w:cs="Times New Roman"/>
          <w:i/>
          <w:sz w:val="10"/>
          <w:szCs w:val="10"/>
        </w:rPr>
      </w:pPr>
    </w:p>
    <w:p w:rsidR="00CE4813" w:rsidRPr="00EF3DC7" w:rsidRDefault="00CE4813" w:rsidP="001E4A10">
      <w:pPr>
        <w:spacing w:after="0" w:line="228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F3DC7">
        <w:rPr>
          <w:rFonts w:ascii="Times New Roman" w:hAnsi="Times New Roman" w:cs="Times New Roman"/>
          <w:i/>
          <w:sz w:val="30"/>
          <w:szCs w:val="30"/>
        </w:rPr>
        <w:t>5. Информация, отражаемая в соответствии с Законом Республики Беларусь от 23 июля 2008 г. № 421-З «О международных договорах Республики Беларусь».</w:t>
      </w:r>
    </w:p>
    <w:p w:rsidR="00130243" w:rsidRDefault="00CE4813" w:rsidP="001E4A10">
      <w:pPr>
        <w:spacing w:after="0" w:line="228" w:lineRule="auto"/>
        <w:ind w:firstLine="709"/>
        <w:jc w:val="both"/>
        <w:rPr>
          <w:rFonts w:ascii="Times New Roman" w:eastAsia="DengXian" w:hAnsi="Times New Roman" w:cs="Times New Roman"/>
          <w:sz w:val="30"/>
          <w:szCs w:val="30"/>
        </w:rPr>
      </w:pPr>
      <w:r w:rsidRPr="00C329E3">
        <w:rPr>
          <w:rFonts w:ascii="Times New Roman" w:hAnsi="Times New Roman" w:cs="Times New Roman"/>
          <w:b/>
          <w:i/>
          <w:sz w:val="30"/>
          <w:szCs w:val="30"/>
        </w:rPr>
        <w:t xml:space="preserve"> </w:t>
      </w:r>
      <w:r>
        <w:rPr>
          <w:rFonts w:ascii="Times New Roman" w:eastAsia="DengXian" w:hAnsi="Times New Roman" w:cs="Times New Roman"/>
          <w:sz w:val="30"/>
          <w:szCs w:val="30"/>
        </w:rPr>
        <w:t>п</w:t>
      </w:r>
      <w:r w:rsidRPr="00C329E3">
        <w:rPr>
          <w:rFonts w:ascii="Times New Roman" w:eastAsia="DengXian" w:hAnsi="Times New Roman" w:cs="Times New Roman"/>
          <w:sz w:val="30"/>
          <w:szCs w:val="30"/>
        </w:rPr>
        <w:t>роект не затрагивает международные договоры Республики Беларусь</w:t>
      </w:r>
      <w:r>
        <w:rPr>
          <w:rFonts w:ascii="Times New Roman" w:eastAsia="DengXian" w:hAnsi="Times New Roman" w:cs="Times New Roman"/>
          <w:sz w:val="30"/>
          <w:szCs w:val="30"/>
        </w:rPr>
        <w:t>.</w:t>
      </w:r>
    </w:p>
    <w:p w:rsidR="00130243" w:rsidRPr="00130243" w:rsidRDefault="00130243" w:rsidP="001E4A10">
      <w:pPr>
        <w:spacing w:after="0" w:line="228" w:lineRule="auto"/>
        <w:ind w:firstLine="709"/>
        <w:jc w:val="both"/>
        <w:rPr>
          <w:rFonts w:ascii="Times New Roman" w:eastAsia="DengXian" w:hAnsi="Times New Roman" w:cs="Times New Roman"/>
          <w:sz w:val="10"/>
          <w:szCs w:val="10"/>
        </w:rPr>
      </w:pPr>
    </w:p>
    <w:p w:rsidR="00CE4813" w:rsidRPr="00130243" w:rsidRDefault="00CE4813" w:rsidP="001E4A10">
      <w:pPr>
        <w:spacing w:after="0" w:line="228" w:lineRule="auto"/>
        <w:ind w:firstLine="709"/>
        <w:jc w:val="both"/>
        <w:rPr>
          <w:rFonts w:ascii="Times New Roman" w:eastAsia="DengXian" w:hAnsi="Times New Roman" w:cs="Times New Roman"/>
          <w:sz w:val="30"/>
          <w:szCs w:val="30"/>
        </w:rPr>
      </w:pPr>
      <w:r w:rsidRPr="00130243">
        <w:rPr>
          <w:rFonts w:ascii="Times New Roman" w:hAnsi="Times New Roman" w:cs="Times New Roman"/>
          <w:i/>
          <w:sz w:val="30"/>
          <w:szCs w:val="30"/>
        </w:rPr>
        <w:t>6. Результаты научных исследований в области права, публикации в средствах массовой информации, глобальной компьютерной сети Интернет, обращения граждан и юридических лиц, относящиеся к предмету правового регулирования проекта:</w:t>
      </w:r>
      <w:r w:rsidRPr="00130243">
        <w:rPr>
          <w:rFonts w:ascii="Times New Roman" w:hAnsi="Times New Roman" w:cs="Times New Roman"/>
          <w:sz w:val="30"/>
          <w:szCs w:val="30"/>
        </w:rPr>
        <w:t xml:space="preserve"> отсутствуют.</w:t>
      </w:r>
    </w:p>
    <w:p w:rsidR="00CE4813" w:rsidRPr="00130243" w:rsidRDefault="00CE4813" w:rsidP="001E4A10">
      <w:pPr>
        <w:pStyle w:val="point"/>
        <w:spacing w:line="228" w:lineRule="auto"/>
        <w:ind w:firstLine="709"/>
        <w:rPr>
          <w:b/>
          <w:i/>
          <w:sz w:val="10"/>
          <w:szCs w:val="10"/>
        </w:rPr>
      </w:pPr>
    </w:p>
    <w:p w:rsidR="00CE4813" w:rsidRPr="00EF3DC7" w:rsidRDefault="00CE4813" w:rsidP="001E4A10">
      <w:pPr>
        <w:pStyle w:val="point"/>
        <w:spacing w:line="228" w:lineRule="auto"/>
        <w:ind w:firstLine="709"/>
        <w:rPr>
          <w:i/>
          <w:sz w:val="30"/>
          <w:szCs w:val="30"/>
        </w:rPr>
      </w:pPr>
      <w:r w:rsidRPr="00EF3DC7">
        <w:rPr>
          <w:i/>
          <w:sz w:val="30"/>
          <w:szCs w:val="30"/>
        </w:rPr>
        <w:t xml:space="preserve">7. Всесторонний и объективный прогноз предполагаемых последствий принятия (издания) нормативного правового акта, в том числе соответствие проекта социально-экономическим потребностям и возможностям общества и государства, целям устойчивого развития, а также результаты оценки регулирующего воздействия </w:t>
      </w:r>
    </w:p>
    <w:p w:rsidR="00CE4813" w:rsidRPr="00B80538" w:rsidRDefault="00CE4813" w:rsidP="001E4A10">
      <w:pPr>
        <w:autoSpaceDE w:val="0"/>
        <w:autoSpaceDN w:val="0"/>
        <w:adjustRightInd w:val="0"/>
        <w:spacing w:after="0" w:line="228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lastRenderedPageBreak/>
        <w:t>П</w:t>
      </w:r>
      <w:r w:rsidRPr="00B80538">
        <w:rPr>
          <w:rFonts w:ascii="Times New Roman" w:hAnsi="Times New Roman" w:cs="Times New Roman"/>
          <w:sz w:val="30"/>
          <w:szCs w:val="30"/>
        </w:rPr>
        <w:t>ринятие проекта постановления не повлечет негативных социальных, финансово-экономических и экологических последствий, а также не повлечет изменения величины доходов, расходов республиканского бюджета, в том числе средств по источникам  финансирования дефицита республиканского бюджета в текущем финансовом году и среднесрочной перспективе.</w:t>
      </w:r>
    </w:p>
    <w:p w:rsidR="00CE4813" w:rsidRPr="00130243" w:rsidRDefault="00CE4813" w:rsidP="001E4A10">
      <w:pPr>
        <w:pStyle w:val="point"/>
        <w:spacing w:line="228" w:lineRule="auto"/>
        <w:ind w:firstLine="709"/>
        <w:rPr>
          <w:sz w:val="10"/>
          <w:szCs w:val="10"/>
        </w:rPr>
      </w:pPr>
    </w:p>
    <w:p w:rsidR="00CE4813" w:rsidRPr="00EF3DC7" w:rsidRDefault="00CE4813" w:rsidP="001E4A10">
      <w:pPr>
        <w:pStyle w:val="point"/>
        <w:spacing w:line="228" w:lineRule="auto"/>
        <w:ind w:firstLine="709"/>
        <w:rPr>
          <w:i/>
          <w:sz w:val="30"/>
          <w:szCs w:val="30"/>
        </w:rPr>
      </w:pPr>
      <w:r w:rsidRPr="00EF3DC7">
        <w:rPr>
          <w:i/>
          <w:sz w:val="30"/>
          <w:szCs w:val="30"/>
        </w:rPr>
        <w:t xml:space="preserve">8. Информация о результатах публичного обсуждения проекта </w:t>
      </w:r>
      <w:r w:rsidRPr="00EF3DC7">
        <w:rPr>
          <w:i/>
          <w:sz w:val="30"/>
          <w:szCs w:val="30"/>
        </w:rPr>
        <w:br/>
        <w:t>и рассмотрения поступивших при этом замечаний и (или) предложений.</w:t>
      </w:r>
    </w:p>
    <w:p w:rsidR="00CE4813" w:rsidRPr="00EF3DC7" w:rsidRDefault="00CE4813" w:rsidP="001E4A10">
      <w:pPr>
        <w:pStyle w:val="af2"/>
        <w:spacing w:after="0" w:line="228" w:lineRule="auto"/>
        <w:ind w:firstLine="709"/>
        <w:jc w:val="both"/>
        <w:rPr>
          <w:rFonts w:ascii="Times New Roman" w:hAnsi="Times New Roman"/>
          <w:sz w:val="30"/>
          <w:szCs w:val="30"/>
        </w:rPr>
      </w:pPr>
      <w:r w:rsidRPr="00EF3DC7">
        <w:rPr>
          <w:rFonts w:ascii="Times New Roman" w:hAnsi="Times New Roman"/>
          <w:sz w:val="30"/>
          <w:szCs w:val="30"/>
        </w:rPr>
        <w:t>Публичное обсуждение проекта постановления не проводилось.</w:t>
      </w:r>
    </w:p>
    <w:p w:rsidR="00CE4813" w:rsidRPr="00130243" w:rsidRDefault="00CE4813" w:rsidP="001E4A10">
      <w:pPr>
        <w:pStyle w:val="point"/>
        <w:spacing w:line="228" w:lineRule="auto"/>
        <w:ind w:firstLine="709"/>
        <w:rPr>
          <w:sz w:val="10"/>
          <w:szCs w:val="10"/>
        </w:rPr>
      </w:pPr>
      <w:r w:rsidRPr="00130243">
        <w:rPr>
          <w:sz w:val="10"/>
          <w:szCs w:val="10"/>
        </w:rPr>
        <w:t xml:space="preserve"> </w:t>
      </w:r>
    </w:p>
    <w:p w:rsidR="00CE4813" w:rsidRDefault="00CE4813" w:rsidP="001E4A10">
      <w:pPr>
        <w:pStyle w:val="point"/>
        <w:spacing w:line="228" w:lineRule="auto"/>
        <w:ind w:firstLine="709"/>
        <w:rPr>
          <w:i/>
          <w:sz w:val="30"/>
          <w:szCs w:val="30"/>
        </w:rPr>
      </w:pPr>
      <w:r w:rsidRPr="00EF3DC7">
        <w:rPr>
          <w:sz w:val="30"/>
          <w:szCs w:val="30"/>
        </w:rPr>
        <w:t>9</w:t>
      </w:r>
      <w:r w:rsidRPr="00EF3DC7">
        <w:rPr>
          <w:i/>
          <w:sz w:val="30"/>
          <w:szCs w:val="30"/>
        </w:rPr>
        <w:t xml:space="preserve">. Краткое содержание изменений, подлежащих внесению </w:t>
      </w:r>
      <w:r w:rsidRPr="00EF3DC7">
        <w:rPr>
          <w:i/>
          <w:sz w:val="30"/>
          <w:szCs w:val="30"/>
        </w:rPr>
        <w:br/>
        <w:t xml:space="preserve">в нормативные правовые акты, проектов, подлежащих подготовке, </w:t>
      </w:r>
      <w:r w:rsidRPr="00EF3DC7">
        <w:rPr>
          <w:i/>
          <w:sz w:val="30"/>
          <w:szCs w:val="30"/>
        </w:rPr>
        <w:br/>
        <w:t xml:space="preserve">а также перечень нормативных правовых актов (их структурных элементов), подлежащих признанию утратившими силу в связи </w:t>
      </w:r>
      <w:r w:rsidRPr="00EF3DC7">
        <w:rPr>
          <w:i/>
          <w:sz w:val="30"/>
          <w:szCs w:val="30"/>
        </w:rPr>
        <w:br/>
        <w:t>с принятием (изданием) нормативного правового акта.</w:t>
      </w:r>
    </w:p>
    <w:p w:rsidR="00CE4813" w:rsidRPr="001E4A10" w:rsidRDefault="001E4A10" w:rsidP="001E4A10">
      <w:pPr>
        <w:pStyle w:val="point"/>
        <w:spacing w:line="228" w:lineRule="auto"/>
        <w:ind w:firstLine="709"/>
        <w:rPr>
          <w:i/>
          <w:sz w:val="30"/>
          <w:szCs w:val="30"/>
        </w:rPr>
      </w:pPr>
      <w:r w:rsidRPr="001E4A10">
        <w:rPr>
          <w:sz w:val="30"/>
          <w:szCs w:val="30"/>
        </w:rPr>
        <w:t>В связи с принятием проекта не потребуется внесение изменений в нормативные правовые акты, подготовка проектов, а также признание утратившими силу нормативных правовых актов (их структурных элементов).</w:t>
      </w:r>
    </w:p>
    <w:p w:rsidR="00CE4813" w:rsidRPr="00444408" w:rsidRDefault="00CE4813" w:rsidP="001E4A10">
      <w:pPr>
        <w:pStyle w:val="ConsPlusNormal"/>
        <w:spacing w:line="360" w:lineRule="auto"/>
        <w:jc w:val="both"/>
        <w:rPr>
          <w:rFonts w:ascii="Times New Roman" w:hAnsi="Times New Roman" w:cs="Times New Roman"/>
          <w:sz w:val="30"/>
          <w:szCs w:val="30"/>
        </w:rPr>
      </w:pPr>
    </w:p>
    <w:p w:rsidR="002069BE" w:rsidRDefault="002069BE" w:rsidP="005F30D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/>
          <w:sz w:val="30"/>
          <w:szCs w:val="30"/>
          <w:lang w:eastAsia="ru-RU"/>
        </w:rPr>
      </w:pPr>
      <w:bookmarkStart w:id="1" w:name="Par10"/>
      <w:bookmarkEnd w:id="1"/>
      <w:r>
        <w:rPr>
          <w:rFonts w:ascii="Times New Roman" w:hAnsi="Times New Roman"/>
          <w:sz w:val="30"/>
          <w:szCs w:val="30"/>
          <w:lang w:eastAsia="ru-RU"/>
        </w:rPr>
        <w:t xml:space="preserve">Заместитель </w:t>
      </w:r>
      <w:r w:rsidR="00CE4813" w:rsidRPr="00146D04">
        <w:rPr>
          <w:rFonts w:ascii="Times New Roman" w:hAnsi="Times New Roman"/>
          <w:sz w:val="30"/>
          <w:szCs w:val="30"/>
          <w:lang w:eastAsia="ru-RU"/>
        </w:rPr>
        <w:t>Министр</w:t>
      </w:r>
      <w:r>
        <w:rPr>
          <w:rFonts w:ascii="Times New Roman" w:hAnsi="Times New Roman"/>
          <w:sz w:val="30"/>
          <w:szCs w:val="30"/>
          <w:lang w:eastAsia="ru-RU"/>
        </w:rPr>
        <w:t>а</w:t>
      </w:r>
      <w:r w:rsidR="00CE4813" w:rsidRPr="00146D04">
        <w:rPr>
          <w:rFonts w:ascii="Times New Roman" w:hAnsi="Times New Roman"/>
          <w:sz w:val="30"/>
          <w:szCs w:val="30"/>
          <w:lang w:eastAsia="ru-RU"/>
        </w:rPr>
        <w:t xml:space="preserve"> </w:t>
      </w:r>
    </w:p>
    <w:p w:rsidR="00CE4813" w:rsidRPr="00146D04" w:rsidRDefault="002069BE" w:rsidP="002069BE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/>
          <w:sz w:val="30"/>
          <w:szCs w:val="30"/>
          <w:lang w:eastAsia="ru-RU"/>
        </w:rPr>
      </w:pPr>
      <w:r>
        <w:rPr>
          <w:rFonts w:ascii="Times New Roman" w:hAnsi="Times New Roman"/>
          <w:sz w:val="30"/>
          <w:szCs w:val="30"/>
          <w:lang w:eastAsia="ru-RU"/>
        </w:rPr>
        <w:t xml:space="preserve">труда </w:t>
      </w:r>
      <w:r w:rsidR="00CE4813" w:rsidRPr="00146D04">
        <w:rPr>
          <w:rFonts w:ascii="Times New Roman" w:hAnsi="Times New Roman"/>
          <w:sz w:val="30"/>
          <w:szCs w:val="30"/>
          <w:lang w:eastAsia="ru-RU"/>
        </w:rPr>
        <w:t xml:space="preserve">и социальной защиты </w:t>
      </w:r>
      <w:r w:rsidR="00CE4813">
        <w:rPr>
          <w:rFonts w:ascii="Times New Roman" w:hAnsi="Times New Roman"/>
          <w:sz w:val="30"/>
          <w:szCs w:val="30"/>
          <w:lang w:eastAsia="ru-RU"/>
        </w:rPr>
        <w:tab/>
      </w:r>
    </w:p>
    <w:p w:rsidR="00CE4813" w:rsidRDefault="00CE4813" w:rsidP="005F30DB">
      <w:pPr>
        <w:pStyle w:val="newncpi"/>
        <w:tabs>
          <w:tab w:val="left" w:pos="6804"/>
        </w:tabs>
        <w:spacing w:line="216" w:lineRule="auto"/>
        <w:ind w:firstLine="0"/>
        <w:rPr>
          <w:sz w:val="30"/>
          <w:szCs w:val="30"/>
        </w:rPr>
      </w:pPr>
      <w:r w:rsidRPr="00146D04">
        <w:rPr>
          <w:sz w:val="30"/>
          <w:szCs w:val="30"/>
        </w:rPr>
        <w:t xml:space="preserve">Республики Беларусь                </w:t>
      </w:r>
      <w:r w:rsidRPr="00146D04">
        <w:rPr>
          <w:sz w:val="30"/>
          <w:szCs w:val="30"/>
        </w:rPr>
        <w:tab/>
      </w:r>
      <w:r>
        <w:rPr>
          <w:sz w:val="30"/>
          <w:szCs w:val="30"/>
        </w:rPr>
        <w:t>И.</w:t>
      </w:r>
      <w:r w:rsidR="002069BE">
        <w:rPr>
          <w:sz w:val="30"/>
          <w:szCs w:val="30"/>
        </w:rPr>
        <w:t>Г.Старовойтов</w:t>
      </w:r>
    </w:p>
    <w:p w:rsidR="00CE4813" w:rsidRDefault="00CE4813" w:rsidP="005F30D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/>
          <w:sz w:val="30"/>
          <w:szCs w:val="30"/>
          <w:lang w:eastAsia="ru-RU"/>
        </w:rPr>
      </w:pPr>
    </w:p>
    <w:p w:rsidR="006177A2" w:rsidRDefault="006177A2" w:rsidP="005F30D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/>
          <w:sz w:val="30"/>
          <w:szCs w:val="30"/>
          <w:lang w:eastAsia="ru-RU"/>
        </w:rPr>
      </w:pPr>
    </w:p>
    <w:p w:rsidR="00CE4813" w:rsidRPr="00146D04" w:rsidRDefault="00E557DD" w:rsidP="005F30DB">
      <w:pPr>
        <w:pStyle w:val="newncpi"/>
        <w:spacing w:line="216" w:lineRule="auto"/>
        <w:ind w:firstLine="0"/>
        <w:rPr>
          <w:sz w:val="30"/>
          <w:szCs w:val="30"/>
        </w:rPr>
      </w:pPr>
      <w:r>
        <w:rPr>
          <w:sz w:val="30"/>
          <w:szCs w:val="30"/>
        </w:rPr>
        <w:t>«</w:t>
      </w:r>
      <w:r w:rsidR="006177A2">
        <w:rPr>
          <w:sz w:val="30"/>
          <w:szCs w:val="30"/>
        </w:rPr>
        <w:t>__</w:t>
      </w:r>
      <w:r>
        <w:rPr>
          <w:sz w:val="30"/>
          <w:szCs w:val="30"/>
        </w:rPr>
        <w:t xml:space="preserve">» </w:t>
      </w:r>
      <w:r w:rsidR="006177A2">
        <w:rPr>
          <w:sz w:val="30"/>
          <w:szCs w:val="30"/>
        </w:rPr>
        <w:t>июня</w:t>
      </w:r>
      <w:r w:rsidR="00CE4813">
        <w:rPr>
          <w:sz w:val="30"/>
          <w:szCs w:val="30"/>
        </w:rPr>
        <w:t xml:space="preserve"> </w:t>
      </w:r>
      <w:r w:rsidR="00CE4813" w:rsidRPr="00146D04">
        <w:rPr>
          <w:sz w:val="30"/>
          <w:szCs w:val="30"/>
        </w:rPr>
        <w:t>20</w:t>
      </w:r>
      <w:r w:rsidR="00CE4813">
        <w:rPr>
          <w:sz w:val="30"/>
          <w:szCs w:val="30"/>
        </w:rPr>
        <w:t>22</w:t>
      </w:r>
      <w:r w:rsidR="00CE4813" w:rsidRPr="00146D04">
        <w:rPr>
          <w:sz w:val="30"/>
          <w:szCs w:val="30"/>
        </w:rPr>
        <w:t xml:space="preserve"> г.</w:t>
      </w:r>
    </w:p>
    <w:sectPr w:rsidR="00CE4813" w:rsidRPr="00146D04" w:rsidSect="00EB4352">
      <w:headerReference w:type="default" r:id="rId11"/>
      <w:pgSz w:w="11906" w:h="16838"/>
      <w:pgMar w:top="709" w:right="567" w:bottom="851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3177" w:rsidRDefault="00933177">
      <w:pPr>
        <w:spacing w:after="0" w:line="240" w:lineRule="auto"/>
      </w:pPr>
      <w:r>
        <w:separator/>
      </w:r>
    </w:p>
  </w:endnote>
  <w:endnote w:type="continuationSeparator" w:id="0">
    <w:p w:rsidR="00933177" w:rsidRDefault="009331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2020603050405020304"/>
    <w:charset w:val="CC"/>
    <w:family w:val="roman"/>
    <w:notTrueType/>
    <w:pitch w:val="variable"/>
    <w:sig w:usb0="00000203" w:usb1="00000000" w:usb2="00000000" w:usb3="00000000" w:csb0="00000005" w:csb1="00000000"/>
  </w:font>
  <w:font w:name="DejaVu Sans">
    <w:altName w:val="Arial"/>
    <w:panose1 w:val="020B0603030804020204"/>
    <w:charset w:val="CC"/>
    <w:family w:val="swiss"/>
    <w:notTrueType/>
    <w:pitch w:val="variable"/>
    <w:sig w:usb0="00000203" w:usb1="00000000" w:usb2="00000000" w:usb3="00000000" w:csb0="00000005" w:csb1="00000000"/>
  </w:font>
  <w:font w:name="DengXian">
    <w:altName w:val="等线"/>
    <w:panose1 w:val="00000000000000000000"/>
    <w:charset w:val="8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3177" w:rsidRDefault="00933177">
      <w:pPr>
        <w:spacing w:after="0" w:line="240" w:lineRule="auto"/>
      </w:pPr>
      <w:r>
        <w:separator/>
      </w:r>
    </w:p>
  </w:footnote>
  <w:footnote w:type="continuationSeparator" w:id="0">
    <w:p w:rsidR="00933177" w:rsidRDefault="009331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907113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5F582D" w:rsidRPr="00583145" w:rsidRDefault="005F582D" w:rsidP="00F14696">
        <w:pPr>
          <w:pStyle w:val="a3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3C114F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3C114F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3C114F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AE12FF">
          <w:rPr>
            <w:rFonts w:ascii="Times New Roman" w:hAnsi="Times New Roman" w:cs="Times New Roman"/>
            <w:noProof/>
            <w:sz w:val="28"/>
            <w:szCs w:val="28"/>
          </w:rPr>
          <w:t>6</w:t>
        </w:r>
        <w:r w:rsidRPr="003C114F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B"/>
    <w:multiLevelType w:val="multilevel"/>
    <w:tmpl w:val="0000000A"/>
    <w:lvl w:ilvl="0">
      <w:start w:val="8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</w:rPr>
    </w:lvl>
    <w:lvl w:ilvl="1">
      <w:start w:val="8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</w:rPr>
    </w:lvl>
    <w:lvl w:ilvl="2">
      <w:start w:val="8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</w:rPr>
    </w:lvl>
    <w:lvl w:ilvl="3">
      <w:start w:val="8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</w:rPr>
    </w:lvl>
    <w:lvl w:ilvl="4">
      <w:start w:val="8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</w:rPr>
    </w:lvl>
    <w:lvl w:ilvl="5">
      <w:start w:val="8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</w:rPr>
    </w:lvl>
    <w:lvl w:ilvl="6">
      <w:start w:val="8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</w:rPr>
    </w:lvl>
    <w:lvl w:ilvl="7">
      <w:start w:val="8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</w:rPr>
    </w:lvl>
    <w:lvl w:ilvl="8">
      <w:start w:val="8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</w:rPr>
    </w:lvl>
  </w:abstractNum>
  <w:abstractNum w:abstractNumId="1">
    <w:nsid w:val="3D6B6F90"/>
    <w:multiLevelType w:val="hybridMultilevel"/>
    <w:tmpl w:val="57B42E8E"/>
    <w:lvl w:ilvl="0" w:tplc="F604BD8C">
      <w:start w:val="1"/>
      <w:numFmt w:val="decimal"/>
      <w:lvlText w:val="%1."/>
      <w:lvlJc w:val="left"/>
      <w:pPr>
        <w:ind w:left="1069" w:hanging="360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74552193"/>
    <w:multiLevelType w:val="multilevel"/>
    <w:tmpl w:val="6C8836D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6"/>
        <w:szCs w:val="26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6"/>
        <w:szCs w:val="26"/>
        <w:u w:val="none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5C3"/>
    <w:rsid w:val="000044BE"/>
    <w:rsid w:val="00013C1C"/>
    <w:rsid w:val="00022065"/>
    <w:rsid w:val="000244D8"/>
    <w:rsid w:val="00027C00"/>
    <w:rsid w:val="00032091"/>
    <w:rsid w:val="00033625"/>
    <w:rsid w:val="00041E81"/>
    <w:rsid w:val="0004240E"/>
    <w:rsid w:val="0004260A"/>
    <w:rsid w:val="000452BE"/>
    <w:rsid w:val="00056B15"/>
    <w:rsid w:val="0006058D"/>
    <w:rsid w:val="00064F7D"/>
    <w:rsid w:val="00071DE3"/>
    <w:rsid w:val="000726BB"/>
    <w:rsid w:val="0007450A"/>
    <w:rsid w:val="00075E27"/>
    <w:rsid w:val="000A2C19"/>
    <w:rsid w:val="000A3E2F"/>
    <w:rsid w:val="000A4C4B"/>
    <w:rsid w:val="000A7690"/>
    <w:rsid w:val="000A7730"/>
    <w:rsid w:val="000B393E"/>
    <w:rsid w:val="000C0B49"/>
    <w:rsid w:val="000C2DD0"/>
    <w:rsid w:val="000C7180"/>
    <w:rsid w:val="000C77FD"/>
    <w:rsid w:val="000D2B44"/>
    <w:rsid w:val="000D2EA0"/>
    <w:rsid w:val="000E0CC8"/>
    <w:rsid w:val="000E7D33"/>
    <w:rsid w:val="000F0487"/>
    <w:rsid w:val="000F08B1"/>
    <w:rsid w:val="000F575C"/>
    <w:rsid w:val="00100367"/>
    <w:rsid w:val="00106419"/>
    <w:rsid w:val="00113C3C"/>
    <w:rsid w:val="001159BA"/>
    <w:rsid w:val="00115E7A"/>
    <w:rsid w:val="00122290"/>
    <w:rsid w:val="00123E66"/>
    <w:rsid w:val="00124AB4"/>
    <w:rsid w:val="00130243"/>
    <w:rsid w:val="001337D1"/>
    <w:rsid w:val="001443ED"/>
    <w:rsid w:val="001459A1"/>
    <w:rsid w:val="00146D04"/>
    <w:rsid w:val="00151E64"/>
    <w:rsid w:val="00156CEB"/>
    <w:rsid w:val="00160D59"/>
    <w:rsid w:val="00173F9A"/>
    <w:rsid w:val="0017462C"/>
    <w:rsid w:val="00174FB4"/>
    <w:rsid w:val="00175BE3"/>
    <w:rsid w:val="00194C4F"/>
    <w:rsid w:val="0019568B"/>
    <w:rsid w:val="001975B9"/>
    <w:rsid w:val="001A3410"/>
    <w:rsid w:val="001A65DC"/>
    <w:rsid w:val="001A7216"/>
    <w:rsid w:val="001A7853"/>
    <w:rsid w:val="001B7D5A"/>
    <w:rsid w:val="001D0732"/>
    <w:rsid w:val="001D45C3"/>
    <w:rsid w:val="001D5757"/>
    <w:rsid w:val="001D7F36"/>
    <w:rsid w:val="001E04DF"/>
    <w:rsid w:val="001E19BC"/>
    <w:rsid w:val="001E4A10"/>
    <w:rsid w:val="001E773F"/>
    <w:rsid w:val="001F7A16"/>
    <w:rsid w:val="001F7CDD"/>
    <w:rsid w:val="002069BE"/>
    <w:rsid w:val="00207195"/>
    <w:rsid w:val="00210E3D"/>
    <w:rsid w:val="00213A66"/>
    <w:rsid w:val="00213EBB"/>
    <w:rsid w:val="00221939"/>
    <w:rsid w:val="002239C3"/>
    <w:rsid w:val="002250E5"/>
    <w:rsid w:val="00227736"/>
    <w:rsid w:val="00227BFD"/>
    <w:rsid w:val="00230D8D"/>
    <w:rsid w:val="00231050"/>
    <w:rsid w:val="002334E3"/>
    <w:rsid w:val="0023387C"/>
    <w:rsid w:val="00234753"/>
    <w:rsid w:val="0024754A"/>
    <w:rsid w:val="00255FC8"/>
    <w:rsid w:val="00260D41"/>
    <w:rsid w:val="00264363"/>
    <w:rsid w:val="00267E5F"/>
    <w:rsid w:val="00272F9C"/>
    <w:rsid w:val="002766A8"/>
    <w:rsid w:val="002800A3"/>
    <w:rsid w:val="00292B9F"/>
    <w:rsid w:val="002972CD"/>
    <w:rsid w:val="002A09B4"/>
    <w:rsid w:val="002A26EC"/>
    <w:rsid w:val="002B3185"/>
    <w:rsid w:val="002B39A1"/>
    <w:rsid w:val="002B68F7"/>
    <w:rsid w:val="002C3A36"/>
    <w:rsid w:val="002D64E1"/>
    <w:rsid w:val="002E0E97"/>
    <w:rsid w:val="002E6DE2"/>
    <w:rsid w:val="002F0347"/>
    <w:rsid w:val="002F2245"/>
    <w:rsid w:val="002F5287"/>
    <w:rsid w:val="003063CC"/>
    <w:rsid w:val="00306F75"/>
    <w:rsid w:val="0031023C"/>
    <w:rsid w:val="00314CD8"/>
    <w:rsid w:val="003203C2"/>
    <w:rsid w:val="00320F95"/>
    <w:rsid w:val="003219D9"/>
    <w:rsid w:val="00321EE9"/>
    <w:rsid w:val="00322170"/>
    <w:rsid w:val="00326B83"/>
    <w:rsid w:val="003277EB"/>
    <w:rsid w:val="00340B03"/>
    <w:rsid w:val="00342F22"/>
    <w:rsid w:val="003535B5"/>
    <w:rsid w:val="00353D4C"/>
    <w:rsid w:val="00353F42"/>
    <w:rsid w:val="00360CFC"/>
    <w:rsid w:val="00362C1B"/>
    <w:rsid w:val="00366473"/>
    <w:rsid w:val="00370F17"/>
    <w:rsid w:val="00375053"/>
    <w:rsid w:val="0038447C"/>
    <w:rsid w:val="00393814"/>
    <w:rsid w:val="00396DB5"/>
    <w:rsid w:val="003970F2"/>
    <w:rsid w:val="003A1F38"/>
    <w:rsid w:val="003A3646"/>
    <w:rsid w:val="003B102E"/>
    <w:rsid w:val="003C1B41"/>
    <w:rsid w:val="003C7567"/>
    <w:rsid w:val="003D0826"/>
    <w:rsid w:val="003D2790"/>
    <w:rsid w:val="003E2919"/>
    <w:rsid w:val="003E2EA4"/>
    <w:rsid w:val="003E5540"/>
    <w:rsid w:val="003E7D25"/>
    <w:rsid w:val="003F00A1"/>
    <w:rsid w:val="003F66D2"/>
    <w:rsid w:val="003F73BE"/>
    <w:rsid w:val="00410849"/>
    <w:rsid w:val="0042398D"/>
    <w:rsid w:val="004269A8"/>
    <w:rsid w:val="00430D8A"/>
    <w:rsid w:val="00432997"/>
    <w:rsid w:val="004333FD"/>
    <w:rsid w:val="00436DCE"/>
    <w:rsid w:val="0044219C"/>
    <w:rsid w:val="00443AF3"/>
    <w:rsid w:val="00444F7C"/>
    <w:rsid w:val="00450828"/>
    <w:rsid w:val="00450B3C"/>
    <w:rsid w:val="004512BE"/>
    <w:rsid w:val="0045379B"/>
    <w:rsid w:val="00456BD5"/>
    <w:rsid w:val="004609B0"/>
    <w:rsid w:val="00465DAB"/>
    <w:rsid w:val="00472C0A"/>
    <w:rsid w:val="0047782B"/>
    <w:rsid w:val="0048401F"/>
    <w:rsid w:val="00491FFC"/>
    <w:rsid w:val="00492551"/>
    <w:rsid w:val="004947D2"/>
    <w:rsid w:val="004A22FA"/>
    <w:rsid w:val="004A2FFA"/>
    <w:rsid w:val="004B209B"/>
    <w:rsid w:val="004B2471"/>
    <w:rsid w:val="004B2CB0"/>
    <w:rsid w:val="004B2DF0"/>
    <w:rsid w:val="004B75B5"/>
    <w:rsid w:val="004B7FF7"/>
    <w:rsid w:val="004C7E87"/>
    <w:rsid w:val="004D19EC"/>
    <w:rsid w:val="004D3A9C"/>
    <w:rsid w:val="004D7E57"/>
    <w:rsid w:val="004D7F88"/>
    <w:rsid w:val="004E0B4B"/>
    <w:rsid w:val="004E103A"/>
    <w:rsid w:val="004E1BA5"/>
    <w:rsid w:val="004E30A7"/>
    <w:rsid w:val="004E6EA1"/>
    <w:rsid w:val="004E7469"/>
    <w:rsid w:val="0050559F"/>
    <w:rsid w:val="005137B3"/>
    <w:rsid w:val="00531E78"/>
    <w:rsid w:val="0053575E"/>
    <w:rsid w:val="005372F0"/>
    <w:rsid w:val="00541E8B"/>
    <w:rsid w:val="00553878"/>
    <w:rsid w:val="00556128"/>
    <w:rsid w:val="00563F76"/>
    <w:rsid w:val="005643CB"/>
    <w:rsid w:val="005702E1"/>
    <w:rsid w:val="005708C0"/>
    <w:rsid w:val="00575A0E"/>
    <w:rsid w:val="005772F7"/>
    <w:rsid w:val="00577914"/>
    <w:rsid w:val="00581C04"/>
    <w:rsid w:val="005838BB"/>
    <w:rsid w:val="005A0067"/>
    <w:rsid w:val="005A182D"/>
    <w:rsid w:val="005A77D8"/>
    <w:rsid w:val="005B037D"/>
    <w:rsid w:val="005C1A8D"/>
    <w:rsid w:val="005C5B17"/>
    <w:rsid w:val="005C5E96"/>
    <w:rsid w:val="005D43FD"/>
    <w:rsid w:val="005D461A"/>
    <w:rsid w:val="005D60D0"/>
    <w:rsid w:val="005D6B24"/>
    <w:rsid w:val="005E45A1"/>
    <w:rsid w:val="005F12A8"/>
    <w:rsid w:val="005F30DB"/>
    <w:rsid w:val="005F582D"/>
    <w:rsid w:val="005F7C2F"/>
    <w:rsid w:val="0060090C"/>
    <w:rsid w:val="00606B17"/>
    <w:rsid w:val="00607845"/>
    <w:rsid w:val="00611F2B"/>
    <w:rsid w:val="0061526C"/>
    <w:rsid w:val="006177A2"/>
    <w:rsid w:val="006216D7"/>
    <w:rsid w:val="00633F1D"/>
    <w:rsid w:val="00641D01"/>
    <w:rsid w:val="00642A49"/>
    <w:rsid w:val="00650962"/>
    <w:rsid w:val="006525A2"/>
    <w:rsid w:val="006528F0"/>
    <w:rsid w:val="0065500C"/>
    <w:rsid w:val="00672194"/>
    <w:rsid w:val="00674FBA"/>
    <w:rsid w:val="00674FEC"/>
    <w:rsid w:val="00684DF9"/>
    <w:rsid w:val="00686743"/>
    <w:rsid w:val="0068751C"/>
    <w:rsid w:val="00690272"/>
    <w:rsid w:val="006961B9"/>
    <w:rsid w:val="006A0B8D"/>
    <w:rsid w:val="006B6C4D"/>
    <w:rsid w:val="006B7AA1"/>
    <w:rsid w:val="006D2DD5"/>
    <w:rsid w:val="006D595F"/>
    <w:rsid w:val="006E0725"/>
    <w:rsid w:val="006E169C"/>
    <w:rsid w:val="006E32D3"/>
    <w:rsid w:val="006E3B0A"/>
    <w:rsid w:val="006E70D1"/>
    <w:rsid w:val="006F5F1C"/>
    <w:rsid w:val="00704160"/>
    <w:rsid w:val="00705346"/>
    <w:rsid w:val="00715932"/>
    <w:rsid w:val="00715D80"/>
    <w:rsid w:val="007201D7"/>
    <w:rsid w:val="00722F42"/>
    <w:rsid w:val="00723FD8"/>
    <w:rsid w:val="00726493"/>
    <w:rsid w:val="00727A62"/>
    <w:rsid w:val="00730842"/>
    <w:rsid w:val="00733E98"/>
    <w:rsid w:val="007351A1"/>
    <w:rsid w:val="00737171"/>
    <w:rsid w:val="00740091"/>
    <w:rsid w:val="00744597"/>
    <w:rsid w:val="00746683"/>
    <w:rsid w:val="00751A60"/>
    <w:rsid w:val="00771006"/>
    <w:rsid w:val="00792A0E"/>
    <w:rsid w:val="0079360D"/>
    <w:rsid w:val="007941F7"/>
    <w:rsid w:val="007A1BC0"/>
    <w:rsid w:val="007A4708"/>
    <w:rsid w:val="007B283C"/>
    <w:rsid w:val="007C2270"/>
    <w:rsid w:val="007C7557"/>
    <w:rsid w:val="007E2093"/>
    <w:rsid w:val="007E43C7"/>
    <w:rsid w:val="007E4CFE"/>
    <w:rsid w:val="007F29B1"/>
    <w:rsid w:val="00800A61"/>
    <w:rsid w:val="00810253"/>
    <w:rsid w:val="00810676"/>
    <w:rsid w:val="0081144D"/>
    <w:rsid w:val="00811ADA"/>
    <w:rsid w:val="00823594"/>
    <w:rsid w:val="00823DA9"/>
    <w:rsid w:val="008246B6"/>
    <w:rsid w:val="00835649"/>
    <w:rsid w:val="00836D94"/>
    <w:rsid w:val="00845C71"/>
    <w:rsid w:val="008466A4"/>
    <w:rsid w:val="00851183"/>
    <w:rsid w:val="00853A0D"/>
    <w:rsid w:val="00854130"/>
    <w:rsid w:val="008570D6"/>
    <w:rsid w:val="00857F2B"/>
    <w:rsid w:val="00860EB9"/>
    <w:rsid w:val="00866687"/>
    <w:rsid w:val="00867EB7"/>
    <w:rsid w:val="00867F49"/>
    <w:rsid w:val="00872ECA"/>
    <w:rsid w:val="00874403"/>
    <w:rsid w:val="00877D4D"/>
    <w:rsid w:val="00881D94"/>
    <w:rsid w:val="008823F9"/>
    <w:rsid w:val="00882BBE"/>
    <w:rsid w:val="00883D89"/>
    <w:rsid w:val="00885EFC"/>
    <w:rsid w:val="00890DE8"/>
    <w:rsid w:val="008A16D8"/>
    <w:rsid w:val="008A3280"/>
    <w:rsid w:val="008A3EFE"/>
    <w:rsid w:val="008A5978"/>
    <w:rsid w:val="008A5BF3"/>
    <w:rsid w:val="008A7D16"/>
    <w:rsid w:val="008B5DA4"/>
    <w:rsid w:val="008C5EC8"/>
    <w:rsid w:val="008D045C"/>
    <w:rsid w:val="008D1B8A"/>
    <w:rsid w:val="008E2A67"/>
    <w:rsid w:val="008E39ED"/>
    <w:rsid w:val="0090377C"/>
    <w:rsid w:val="00906837"/>
    <w:rsid w:val="0091105E"/>
    <w:rsid w:val="0091744A"/>
    <w:rsid w:val="0092286D"/>
    <w:rsid w:val="00925B58"/>
    <w:rsid w:val="00930EA3"/>
    <w:rsid w:val="00933177"/>
    <w:rsid w:val="00933F35"/>
    <w:rsid w:val="00935EE2"/>
    <w:rsid w:val="00936B2A"/>
    <w:rsid w:val="009419DB"/>
    <w:rsid w:val="0094307B"/>
    <w:rsid w:val="00955B73"/>
    <w:rsid w:val="0096285B"/>
    <w:rsid w:val="0096296B"/>
    <w:rsid w:val="009650E2"/>
    <w:rsid w:val="00971621"/>
    <w:rsid w:val="00975C9E"/>
    <w:rsid w:val="00977076"/>
    <w:rsid w:val="009838F4"/>
    <w:rsid w:val="00985889"/>
    <w:rsid w:val="00985FF0"/>
    <w:rsid w:val="00991C31"/>
    <w:rsid w:val="0099366C"/>
    <w:rsid w:val="0099432D"/>
    <w:rsid w:val="00994E3F"/>
    <w:rsid w:val="009A22EE"/>
    <w:rsid w:val="009B0725"/>
    <w:rsid w:val="009B121B"/>
    <w:rsid w:val="009B5806"/>
    <w:rsid w:val="009C2AD4"/>
    <w:rsid w:val="009C3A3A"/>
    <w:rsid w:val="009D4385"/>
    <w:rsid w:val="009D62EE"/>
    <w:rsid w:val="009F26EF"/>
    <w:rsid w:val="00A0308A"/>
    <w:rsid w:val="00A0498A"/>
    <w:rsid w:val="00A05088"/>
    <w:rsid w:val="00A05EBF"/>
    <w:rsid w:val="00A10B04"/>
    <w:rsid w:val="00A159A9"/>
    <w:rsid w:val="00A16572"/>
    <w:rsid w:val="00A35970"/>
    <w:rsid w:val="00A35CB6"/>
    <w:rsid w:val="00A41635"/>
    <w:rsid w:val="00A42DEB"/>
    <w:rsid w:val="00A43634"/>
    <w:rsid w:val="00A44AD0"/>
    <w:rsid w:val="00A46823"/>
    <w:rsid w:val="00A46F8F"/>
    <w:rsid w:val="00A47774"/>
    <w:rsid w:val="00A517EB"/>
    <w:rsid w:val="00A613D9"/>
    <w:rsid w:val="00A625A9"/>
    <w:rsid w:val="00A653EB"/>
    <w:rsid w:val="00A6687F"/>
    <w:rsid w:val="00A677FD"/>
    <w:rsid w:val="00A7187B"/>
    <w:rsid w:val="00A74BE3"/>
    <w:rsid w:val="00A75149"/>
    <w:rsid w:val="00A81E0C"/>
    <w:rsid w:val="00A833BC"/>
    <w:rsid w:val="00A87E61"/>
    <w:rsid w:val="00A94297"/>
    <w:rsid w:val="00A94CCD"/>
    <w:rsid w:val="00AA1897"/>
    <w:rsid w:val="00AA729F"/>
    <w:rsid w:val="00AA7927"/>
    <w:rsid w:val="00AB0BEC"/>
    <w:rsid w:val="00AB0FB0"/>
    <w:rsid w:val="00AB3796"/>
    <w:rsid w:val="00AC65A6"/>
    <w:rsid w:val="00AD5F6C"/>
    <w:rsid w:val="00AE12FF"/>
    <w:rsid w:val="00AF3ED5"/>
    <w:rsid w:val="00B02225"/>
    <w:rsid w:val="00B034F9"/>
    <w:rsid w:val="00B16D37"/>
    <w:rsid w:val="00B2207E"/>
    <w:rsid w:val="00B22295"/>
    <w:rsid w:val="00B31AF9"/>
    <w:rsid w:val="00B32529"/>
    <w:rsid w:val="00B32F9E"/>
    <w:rsid w:val="00B33F89"/>
    <w:rsid w:val="00B3603D"/>
    <w:rsid w:val="00B40A85"/>
    <w:rsid w:val="00B42E63"/>
    <w:rsid w:val="00B55578"/>
    <w:rsid w:val="00B610C6"/>
    <w:rsid w:val="00B6283F"/>
    <w:rsid w:val="00B648A9"/>
    <w:rsid w:val="00B775AA"/>
    <w:rsid w:val="00B86EE0"/>
    <w:rsid w:val="00B929FC"/>
    <w:rsid w:val="00BA29D9"/>
    <w:rsid w:val="00BA62D9"/>
    <w:rsid w:val="00BA748D"/>
    <w:rsid w:val="00BB11BD"/>
    <w:rsid w:val="00BB4266"/>
    <w:rsid w:val="00BB44A1"/>
    <w:rsid w:val="00BC1B9E"/>
    <w:rsid w:val="00BC3B4A"/>
    <w:rsid w:val="00BC536A"/>
    <w:rsid w:val="00BC5FD3"/>
    <w:rsid w:val="00BC6C83"/>
    <w:rsid w:val="00BC741C"/>
    <w:rsid w:val="00BD2201"/>
    <w:rsid w:val="00BD3AFF"/>
    <w:rsid w:val="00BD7F6E"/>
    <w:rsid w:val="00BE2B54"/>
    <w:rsid w:val="00BF0EBB"/>
    <w:rsid w:val="00BF30FA"/>
    <w:rsid w:val="00BF3B71"/>
    <w:rsid w:val="00C12226"/>
    <w:rsid w:val="00C15D15"/>
    <w:rsid w:val="00C16917"/>
    <w:rsid w:val="00C16D9F"/>
    <w:rsid w:val="00C22CF3"/>
    <w:rsid w:val="00C31299"/>
    <w:rsid w:val="00C329E3"/>
    <w:rsid w:val="00C3329F"/>
    <w:rsid w:val="00C338F2"/>
    <w:rsid w:val="00C4087D"/>
    <w:rsid w:val="00C4165F"/>
    <w:rsid w:val="00C446C3"/>
    <w:rsid w:val="00C469FB"/>
    <w:rsid w:val="00C5435D"/>
    <w:rsid w:val="00C5520A"/>
    <w:rsid w:val="00C55EB4"/>
    <w:rsid w:val="00C6118F"/>
    <w:rsid w:val="00C66432"/>
    <w:rsid w:val="00C71804"/>
    <w:rsid w:val="00C73CA8"/>
    <w:rsid w:val="00C756F1"/>
    <w:rsid w:val="00C76114"/>
    <w:rsid w:val="00C76228"/>
    <w:rsid w:val="00C84DF4"/>
    <w:rsid w:val="00C84E49"/>
    <w:rsid w:val="00C86587"/>
    <w:rsid w:val="00C908F4"/>
    <w:rsid w:val="00C918A0"/>
    <w:rsid w:val="00CB19A4"/>
    <w:rsid w:val="00CB498B"/>
    <w:rsid w:val="00CB6D51"/>
    <w:rsid w:val="00CD0EAC"/>
    <w:rsid w:val="00CD23CC"/>
    <w:rsid w:val="00CE3668"/>
    <w:rsid w:val="00CE4813"/>
    <w:rsid w:val="00CE7FDF"/>
    <w:rsid w:val="00CF3860"/>
    <w:rsid w:val="00CF5F39"/>
    <w:rsid w:val="00CF6872"/>
    <w:rsid w:val="00D04578"/>
    <w:rsid w:val="00D1137B"/>
    <w:rsid w:val="00D12455"/>
    <w:rsid w:val="00D137CD"/>
    <w:rsid w:val="00D2003B"/>
    <w:rsid w:val="00D2485E"/>
    <w:rsid w:val="00D3167B"/>
    <w:rsid w:val="00D32938"/>
    <w:rsid w:val="00D34673"/>
    <w:rsid w:val="00D3732C"/>
    <w:rsid w:val="00D43C53"/>
    <w:rsid w:val="00D46F7F"/>
    <w:rsid w:val="00D6544E"/>
    <w:rsid w:val="00D66DED"/>
    <w:rsid w:val="00D743F8"/>
    <w:rsid w:val="00D74B4C"/>
    <w:rsid w:val="00D75041"/>
    <w:rsid w:val="00D81452"/>
    <w:rsid w:val="00D83B54"/>
    <w:rsid w:val="00D934BC"/>
    <w:rsid w:val="00D93A4F"/>
    <w:rsid w:val="00D94716"/>
    <w:rsid w:val="00DA419A"/>
    <w:rsid w:val="00DB29CC"/>
    <w:rsid w:val="00DB667B"/>
    <w:rsid w:val="00DC5F45"/>
    <w:rsid w:val="00DC68A6"/>
    <w:rsid w:val="00DD22AB"/>
    <w:rsid w:val="00DE1271"/>
    <w:rsid w:val="00DF049E"/>
    <w:rsid w:val="00DF7B2C"/>
    <w:rsid w:val="00E01907"/>
    <w:rsid w:val="00E01950"/>
    <w:rsid w:val="00E14DF8"/>
    <w:rsid w:val="00E15786"/>
    <w:rsid w:val="00E2784C"/>
    <w:rsid w:val="00E47B52"/>
    <w:rsid w:val="00E500C7"/>
    <w:rsid w:val="00E53976"/>
    <w:rsid w:val="00E54894"/>
    <w:rsid w:val="00E557DD"/>
    <w:rsid w:val="00E56747"/>
    <w:rsid w:val="00E6034F"/>
    <w:rsid w:val="00E63827"/>
    <w:rsid w:val="00E66F6D"/>
    <w:rsid w:val="00E70981"/>
    <w:rsid w:val="00E70DFA"/>
    <w:rsid w:val="00E7505F"/>
    <w:rsid w:val="00E81825"/>
    <w:rsid w:val="00E81E99"/>
    <w:rsid w:val="00E919E9"/>
    <w:rsid w:val="00EA063A"/>
    <w:rsid w:val="00EA34BE"/>
    <w:rsid w:val="00EA4164"/>
    <w:rsid w:val="00EA69FD"/>
    <w:rsid w:val="00EB0178"/>
    <w:rsid w:val="00EB37D5"/>
    <w:rsid w:val="00EB3B9F"/>
    <w:rsid w:val="00EB4352"/>
    <w:rsid w:val="00EB5759"/>
    <w:rsid w:val="00EB673C"/>
    <w:rsid w:val="00EC2D97"/>
    <w:rsid w:val="00EC38CC"/>
    <w:rsid w:val="00ED3F9D"/>
    <w:rsid w:val="00ED526C"/>
    <w:rsid w:val="00ED7D94"/>
    <w:rsid w:val="00EE1D83"/>
    <w:rsid w:val="00EE77A4"/>
    <w:rsid w:val="00EF0976"/>
    <w:rsid w:val="00EF402B"/>
    <w:rsid w:val="00EF6992"/>
    <w:rsid w:val="00F0141A"/>
    <w:rsid w:val="00F015BD"/>
    <w:rsid w:val="00F05EE4"/>
    <w:rsid w:val="00F07EC4"/>
    <w:rsid w:val="00F14696"/>
    <w:rsid w:val="00F1782A"/>
    <w:rsid w:val="00F228DB"/>
    <w:rsid w:val="00F26B06"/>
    <w:rsid w:val="00F30014"/>
    <w:rsid w:val="00F34C02"/>
    <w:rsid w:val="00F40F9B"/>
    <w:rsid w:val="00F41754"/>
    <w:rsid w:val="00F42B16"/>
    <w:rsid w:val="00F44ADB"/>
    <w:rsid w:val="00F500F7"/>
    <w:rsid w:val="00F51C39"/>
    <w:rsid w:val="00F528A5"/>
    <w:rsid w:val="00F570BB"/>
    <w:rsid w:val="00F57650"/>
    <w:rsid w:val="00F6108A"/>
    <w:rsid w:val="00F61794"/>
    <w:rsid w:val="00F66AD6"/>
    <w:rsid w:val="00F67A74"/>
    <w:rsid w:val="00F765C7"/>
    <w:rsid w:val="00F80627"/>
    <w:rsid w:val="00F832BE"/>
    <w:rsid w:val="00F94BCF"/>
    <w:rsid w:val="00FA1B53"/>
    <w:rsid w:val="00FA23F7"/>
    <w:rsid w:val="00FA7727"/>
    <w:rsid w:val="00FB2041"/>
    <w:rsid w:val="00FB46FF"/>
    <w:rsid w:val="00FC374C"/>
    <w:rsid w:val="00FD60DB"/>
    <w:rsid w:val="00FE1709"/>
    <w:rsid w:val="00FE322A"/>
    <w:rsid w:val="00FF3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D8D59BB-487F-40D4-BA66-8A43F45D2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45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oint">
    <w:name w:val="point"/>
    <w:basedOn w:val="a"/>
    <w:rsid w:val="001D45C3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underpoint">
    <w:name w:val="underpoint"/>
    <w:basedOn w:val="a"/>
    <w:rsid w:val="001D45C3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">
    <w:name w:val="newncpi"/>
    <w:basedOn w:val="a"/>
    <w:rsid w:val="001D45C3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uiPriority w:val="99"/>
    <w:rsid w:val="001D45C3"/>
    <w:pPr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undline">
    <w:name w:val="undline"/>
    <w:basedOn w:val="a"/>
    <w:rsid w:val="001D45C3"/>
    <w:pPr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1D45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D45C3"/>
  </w:style>
  <w:style w:type="character" w:styleId="a5">
    <w:name w:val="page number"/>
    <w:basedOn w:val="a0"/>
    <w:uiPriority w:val="99"/>
    <w:rsid w:val="000D2EA0"/>
    <w:rPr>
      <w:rFonts w:cs="Times New Roman"/>
    </w:rPr>
  </w:style>
  <w:style w:type="paragraph" w:styleId="a6">
    <w:name w:val="List Paragraph"/>
    <w:basedOn w:val="a"/>
    <w:uiPriority w:val="99"/>
    <w:qFormat/>
    <w:rsid w:val="000D2EA0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Style3">
    <w:name w:val="Style3"/>
    <w:basedOn w:val="a"/>
    <w:uiPriority w:val="99"/>
    <w:rsid w:val="000D2EA0"/>
    <w:pPr>
      <w:widowControl w:val="0"/>
      <w:autoSpaceDE w:val="0"/>
      <w:autoSpaceDN w:val="0"/>
      <w:adjustRightInd w:val="0"/>
      <w:spacing w:after="0" w:line="345" w:lineRule="exact"/>
      <w:ind w:firstLine="713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1">
    <w:name w:val="Font Style11"/>
    <w:uiPriority w:val="99"/>
    <w:rsid w:val="000D2EA0"/>
    <w:rPr>
      <w:rFonts w:ascii="Times New Roman" w:hAnsi="Times New Roman"/>
      <w:sz w:val="28"/>
    </w:rPr>
  </w:style>
  <w:style w:type="paragraph" w:customStyle="1" w:styleId="ConsPlusNormal">
    <w:name w:val="ConsPlusNormal"/>
    <w:link w:val="ConsPlusNormal0"/>
    <w:rsid w:val="000D2EA0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7">
    <w:name w:val="Title"/>
    <w:basedOn w:val="a"/>
    <w:link w:val="a8"/>
    <w:uiPriority w:val="99"/>
    <w:qFormat/>
    <w:rsid w:val="000D2EA0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a8">
    <w:name w:val="Название Знак"/>
    <w:basedOn w:val="a0"/>
    <w:link w:val="a7"/>
    <w:uiPriority w:val="99"/>
    <w:rsid w:val="000D2EA0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3">
    <w:name w:val="Body Text Indent 3"/>
    <w:basedOn w:val="a"/>
    <w:link w:val="30"/>
    <w:uiPriority w:val="99"/>
    <w:semiHidden/>
    <w:rsid w:val="000D2EA0"/>
    <w:pPr>
      <w:spacing w:after="0" w:line="360" w:lineRule="auto"/>
      <w:ind w:firstLine="708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0D2EA0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1">
    <w:name w:val="Название1"/>
    <w:basedOn w:val="a"/>
    <w:uiPriority w:val="99"/>
    <w:rsid w:val="000D2EA0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Style4">
    <w:name w:val="Style4"/>
    <w:basedOn w:val="a"/>
    <w:uiPriority w:val="99"/>
    <w:rsid w:val="000D2EA0"/>
    <w:pPr>
      <w:widowControl w:val="0"/>
      <w:autoSpaceDE w:val="0"/>
      <w:autoSpaceDN w:val="0"/>
      <w:adjustRightInd w:val="0"/>
      <w:spacing w:after="0" w:line="344" w:lineRule="exact"/>
      <w:ind w:firstLine="662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uiPriority w:val="99"/>
    <w:rsid w:val="000D2EA0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ConsPlusCell">
    <w:name w:val="ConsPlusCell"/>
    <w:uiPriority w:val="99"/>
    <w:rsid w:val="000D2EA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FontStyle38">
    <w:name w:val="Font Style38"/>
    <w:basedOn w:val="a0"/>
    <w:uiPriority w:val="99"/>
    <w:rsid w:val="000D2EA0"/>
    <w:rPr>
      <w:rFonts w:ascii="Times New Roman" w:hAnsi="Times New Roman" w:cs="Times New Roman"/>
      <w:sz w:val="28"/>
      <w:szCs w:val="28"/>
    </w:rPr>
  </w:style>
  <w:style w:type="character" w:customStyle="1" w:styleId="FontStyle93">
    <w:name w:val="Font Style93"/>
    <w:basedOn w:val="a0"/>
    <w:uiPriority w:val="99"/>
    <w:rsid w:val="000D2EA0"/>
    <w:rPr>
      <w:rFonts w:ascii="Times New Roman" w:hAnsi="Times New Roman" w:cs="Times New Roman"/>
      <w:sz w:val="26"/>
      <w:szCs w:val="26"/>
    </w:rPr>
  </w:style>
  <w:style w:type="paragraph" w:styleId="a9">
    <w:name w:val="Balloon Text"/>
    <w:basedOn w:val="a"/>
    <w:link w:val="aa"/>
    <w:uiPriority w:val="99"/>
    <w:semiHidden/>
    <w:rsid w:val="000D2EA0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D2EA0"/>
    <w:rPr>
      <w:rFonts w:ascii="Tahoma" w:eastAsia="Calibri" w:hAnsi="Tahoma" w:cs="Tahoma"/>
      <w:sz w:val="16"/>
      <w:szCs w:val="16"/>
    </w:rPr>
  </w:style>
  <w:style w:type="character" w:customStyle="1" w:styleId="Bodytext">
    <w:name w:val="Body text_"/>
    <w:link w:val="10"/>
    <w:uiPriority w:val="99"/>
    <w:locked/>
    <w:rsid w:val="000D2EA0"/>
    <w:rPr>
      <w:sz w:val="28"/>
      <w:shd w:val="clear" w:color="auto" w:fill="FFFFFF"/>
    </w:rPr>
  </w:style>
  <w:style w:type="paragraph" w:customStyle="1" w:styleId="10">
    <w:name w:val="Основной текст1"/>
    <w:basedOn w:val="a"/>
    <w:link w:val="Bodytext"/>
    <w:uiPriority w:val="99"/>
    <w:rsid w:val="000D2EA0"/>
    <w:pPr>
      <w:shd w:val="clear" w:color="auto" w:fill="FFFFFF"/>
      <w:spacing w:after="0" w:line="278" w:lineRule="exact"/>
      <w:jc w:val="both"/>
    </w:pPr>
    <w:rPr>
      <w:sz w:val="28"/>
      <w:shd w:val="clear" w:color="auto" w:fill="FFFFFF"/>
    </w:rPr>
  </w:style>
  <w:style w:type="paragraph" w:styleId="ab">
    <w:name w:val="footer"/>
    <w:basedOn w:val="a"/>
    <w:link w:val="ac"/>
    <w:uiPriority w:val="99"/>
    <w:rsid w:val="000D2EA0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c">
    <w:name w:val="Нижний колонтитул Знак"/>
    <w:basedOn w:val="a0"/>
    <w:link w:val="ab"/>
    <w:uiPriority w:val="99"/>
    <w:rsid w:val="000D2EA0"/>
    <w:rPr>
      <w:rFonts w:ascii="Calibri" w:eastAsia="Calibri" w:hAnsi="Calibri" w:cs="Times New Roman"/>
    </w:rPr>
  </w:style>
  <w:style w:type="character" w:styleId="ad">
    <w:name w:val="Hyperlink"/>
    <w:basedOn w:val="a0"/>
    <w:uiPriority w:val="99"/>
    <w:rsid w:val="000D2EA0"/>
    <w:rPr>
      <w:rFonts w:cs="Times New Roman"/>
      <w:color w:val="0000FF"/>
      <w:u w:val="single"/>
    </w:rPr>
  </w:style>
  <w:style w:type="paragraph" w:customStyle="1" w:styleId="ae">
    <w:name w:val="Знак Знак"/>
    <w:basedOn w:val="a"/>
    <w:autoRedefine/>
    <w:uiPriority w:val="99"/>
    <w:rsid w:val="000D2EA0"/>
    <w:pPr>
      <w:spacing w:after="160" w:line="240" w:lineRule="exact"/>
      <w:ind w:left="360"/>
    </w:pPr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f">
    <w:name w:val="No Spacing"/>
    <w:uiPriority w:val="99"/>
    <w:qFormat/>
    <w:rsid w:val="000D2E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harChar">
    <w:name w:val="Char Char Знак"/>
    <w:basedOn w:val="a"/>
    <w:autoRedefine/>
    <w:uiPriority w:val="99"/>
    <w:rsid w:val="000D2EA0"/>
    <w:pPr>
      <w:spacing w:after="160" w:line="240" w:lineRule="exact"/>
      <w:ind w:left="360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styleId="af0">
    <w:name w:val="Strong"/>
    <w:basedOn w:val="a0"/>
    <w:uiPriority w:val="99"/>
    <w:qFormat/>
    <w:rsid w:val="000D2EA0"/>
    <w:rPr>
      <w:rFonts w:cs="Times New Roman"/>
      <w:b/>
    </w:rPr>
  </w:style>
  <w:style w:type="paragraph" w:customStyle="1" w:styleId="articleintext">
    <w:name w:val="articleintext"/>
    <w:basedOn w:val="a"/>
    <w:uiPriority w:val="99"/>
    <w:rsid w:val="000D2EA0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able10">
    <w:name w:val="table10"/>
    <w:basedOn w:val="a"/>
    <w:uiPriority w:val="99"/>
    <w:rsid w:val="000D2EA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Body Text 2"/>
    <w:basedOn w:val="a"/>
    <w:link w:val="20"/>
    <w:uiPriority w:val="99"/>
    <w:semiHidden/>
    <w:rsid w:val="000D2EA0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20">
    <w:name w:val="Основной текст 2 Знак"/>
    <w:basedOn w:val="a0"/>
    <w:link w:val="2"/>
    <w:uiPriority w:val="99"/>
    <w:semiHidden/>
    <w:rsid w:val="000D2EA0"/>
    <w:rPr>
      <w:rFonts w:ascii="Calibri" w:eastAsia="Calibri" w:hAnsi="Calibri" w:cs="Times New Roman"/>
    </w:rPr>
  </w:style>
  <w:style w:type="paragraph" w:customStyle="1" w:styleId="af1">
    <w:name w:val="Стиль Знак"/>
    <w:basedOn w:val="a"/>
    <w:autoRedefine/>
    <w:uiPriority w:val="99"/>
    <w:rsid w:val="000D2EA0"/>
    <w:pPr>
      <w:autoSpaceDE w:val="0"/>
      <w:autoSpaceDN w:val="0"/>
      <w:adjustRightInd w:val="0"/>
      <w:spacing w:after="0" w:line="240" w:lineRule="auto"/>
      <w:ind w:firstLineChars="257" w:firstLine="257"/>
    </w:pPr>
    <w:rPr>
      <w:rFonts w:ascii="Arial" w:eastAsia="Times New Roman" w:hAnsi="Arial" w:cs="Arial"/>
      <w:sz w:val="20"/>
      <w:szCs w:val="20"/>
      <w:lang w:val="en-ZA" w:eastAsia="en-ZA"/>
    </w:rPr>
  </w:style>
  <w:style w:type="paragraph" w:styleId="af2">
    <w:name w:val="Body Text"/>
    <w:basedOn w:val="a"/>
    <w:link w:val="af3"/>
    <w:uiPriority w:val="99"/>
    <w:rsid w:val="000D2EA0"/>
    <w:pPr>
      <w:spacing w:after="120"/>
    </w:pPr>
    <w:rPr>
      <w:rFonts w:ascii="Calibri" w:eastAsia="Calibri" w:hAnsi="Calibri" w:cs="Times New Roman"/>
    </w:rPr>
  </w:style>
  <w:style w:type="character" w:customStyle="1" w:styleId="af3">
    <w:name w:val="Основной текст Знак"/>
    <w:basedOn w:val="a0"/>
    <w:link w:val="af2"/>
    <w:uiPriority w:val="99"/>
    <w:rsid w:val="000D2EA0"/>
    <w:rPr>
      <w:rFonts w:ascii="Calibri" w:eastAsia="Calibri" w:hAnsi="Calibri" w:cs="Times New Roman"/>
    </w:rPr>
  </w:style>
  <w:style w:type="character" w:customStyle="1" w:styleId="Bodytext11">
    <w:name w:val="Body text + 11"/>
    <w:aliases w:val="5 pt,Spacing 1 pt"/>
    <w:basedOn w:val="Bodytext"/>
    <w:uiPriority w:val="99"/>
    <w:rsid w:val="000D2EA0"/>
    <w:rPr>
      <w:rFonts w:ascii="Times New Roman" w:hAnsi="Times New Roman" w:cs="Times New Roman"/>
      <w:spacing w:val="20"/>
      <w:sz w:val="23"/>
      <w:szCs w:val="23"/>
      <w:shd w:val="clear" w:color="auto" w:fill="FFFFFF"/>
    </w:rPr>
  </w:style>
  <w:style w:type="paragraph" w:customStyle="1" w:styleId="21">
    <w:name w:val="Основной текст2"/>
    <w:basedOn w:val="a"/>
    <w:uiPriority w:val="99"/>
    <w:rsid w:val="000D2EA0"/>
    <w:pPr>
      <w:shd w:val="clear" w:color="auto" w:fill="FFFFFF"/>
      <w:spacing w:after="780" w:line="240" w:lineRule="atLeast"/>
      <w:ind w:hanging="360"/>
    </w:pPr>
    <w:rPr>
      <w:rFonts w:ascii="Times New Roman" w:eastAsia="Times New Roman" w:hAnsi="Times New Roman" w:cs="Times New Roman"/>
      <w:color w:val="000000"/>
      <w:spacing w:val="10"/>
      <w:sz w:val="26"/>
      <w:szCs w:val="26"/>
      <w:lang w:eastAsia="ru-RU"/>
    </w:rPr>
  </w:style>
  <w:style w:type="character" w:customStyle="1" w:styleId="Bodytext12">
    <w:name w:val="Body text + 12"/>
    <w:aliases w:val="5 pt1,Spacing 1 pt1"/>
    <w:basedOn w:val="Bodytext"/>
    <w:uiPriority w:val="99"/>
    <w:rsid w:val="000D2EA0"/>
    <w:rPr>
      <w:rFonts w:ascii="Times New Roman" w:hAnsi="Times New Roman" w:cs="Times New Roman"/>
      <w:spacing w:val="20"/>
      <w:sz w:val="25"/>
      <w:szCs w:val="25"/>
      <w:shd w:val="clear" w:color="auto" w:fill="FFFFFF"/>
    </w:rPr>
  </w:style>
  <w:style w:type="paragraph" w:styleId="af4">
    <w:name w:val="Normal (Web)"/>
    <w:basedOn w:val="a"/>
    <w:uiPriority w:val="99"/>
    <w:rsid w:val="000D2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uiPriority w:val="99"/>
    <w:rsid w:val="000D2EA0"/>
    <w:pPr>
      <w:suppressAutoHyphens/>
      <w:autoSpaceDN w:val="0"/>
      <w:spacing w:after="0" w:line="240" w:lineRule="auto"/>
    </w:pPr>
    <w:rPr>
      <w:rFonts w:ascii="Liberation Serif" w:eastAsia="Calibri" w:hAnsi="Liberation Serif" w:cs="DejaVu Sans"/>
      <w:kern w:val="3"/>
      <w:sz w:val="24"/>
      <w:szCs w:val="24"/>
      <w:lang w:eastAsia="zh-CN" w:bidi="hi-IN"/>
    </w:rPr>
  </w:style>
  <w:style w:type="paragraph" w:styleId="af5">
    <w:name w:val="footnote text"/>
    <w:basedOn w:val="a"/>
    <w:link w:val="af6"/>
    <w:rsid w:val="000D2EA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6">
    <w:name w:val="Текст сноски Знак"/>
    <w:basedOn w:val="a0"/>
    <w:link w:val="af5"/>
    <w:rsid w:val="000D2EA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7">
    <w:name w:val="footnote reference"/>
    <w:basedOn w:val="a0"/>
    <w:uiPriority w:val="99"/>
    <w:rsid w:val="000D2EA0"/>
    <w:rPr>
      <w:rFonts w:cs="Times New Roman"/>
      <w:vertAlign w:val="superscript"/>
    </w:rPr>
  </w:style>
  <w:style w:type="character" w:customStyle="1" w:styleId="FontStyle39">
    <w:name w:val="Font Style39"/>
    <w:uiPriority w:val="99"/>
    <w:rsid w:val="000D2EA0"/>
    <w:rPr>
      <w:rFonts w:ascii="Times New Roman" w:hAnsi="Times New Roman"/>
      <w:color w:val="000000"/>
      <w:sz w:val="28"/>
    </w:rPr>
  </w:style>
  <w:style w:type="character" w:customStyle="1" w:styleId="apple-style-span">
    <w:name w:val="apple-style-span"/>
    <w:basedOn w:val="a0"/>
    <w:rsid w:val="006B7AA1"/>
  </w:style>
  <w:style w:type="paragraph" w:customStyle="1" w:styleId="22">
    <w:name w:val="Название2"/>
    <w:basedOn w:val="a"/>
    <w:rsid w:val="007A4708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ilfuvd">
    <w:name w:val="ilfuvd"/>
    <w:rsid w:val="00BE2B54"/>
  </w:style>
  <w:style w:type="character" w:customStyle="1" w:styleId="ConsPlusNormal0">
    <w:name w:val="ConsPlusNormal Знак"/>
    <w:basedOn w:val="a0"/>
    <w:link w:val="ConsPlusNormal"/>
    <w:locked/>
    <w:rsid w:val="00E15786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FontStyle12">
    <w:name w:val="Font Style12"/>
    <w:basedOn w:val="a0"/>
    <w:uiPriority w:val="99"/>
    <w:rsid w:val="00EB4352"/>
    <w:rPr>
      <w:rFonts w:ascii="Times New Roman" w:hAnsi="Times New Roman" w:cs="Times New Roman" w:hint="default"/>
      <w:sz w:val="24"/>
      <w:szCs w:val="24"/>
    </w:rPr>
  </w:style>
  <w:style w:type="paragraph" w:customStyle="1" w:styleId="Style2">
    <w:name w:val="Style2"/>
    <w:basedOn w:val="a"/>
    <w:uiPriority w:val="99"/>
    <w:rsid w:val="00EB4352"/>
    <w:pPr>
      <w:widowControl w:val="0"/>
      <w:autoSpaceDE w:val="0"/>
      <w:autoSpaceDN w:val="0"/>
      <w:adjustRightInd w:val="0"/>
      <w:spacing w:after="0" w:line="326" w:lineRule="exact"/>
      <w:ind w:firstLine="696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13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23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A1203B510602E896153C461D1D25FAF4DB5941D030AC73C4F74BBFFE5F45A5C9066C1B87DFABD049819D9CB2806021BC916BE59564F9AFDC0824016E1X0wA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1C173D390B2F15FCCEE276B6708067FD2AFF2172DAA55CFEBF370B01916309068E5B8F884D60598C59634CA48BC25ADBFBE6887A2A2F1CB4CAFD44A7A9w7WAH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C65E3E2C4ED772D0A93CFEAF1F1605441818EE6B6BB83AB86A886E04402E316E02CCD2473FAF3DFA4039CC4D7C422EA77156AB40222D8910ECE698259FzE0A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DC959A-E019-4B26-887F-04888514E1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2170</Words>
  <Characters>12371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Ненашев Павел Сергеевич</dc:creator>
  <cp:lastModifiedBy>Мингинович Александр Георгиевич</cp:lastModifiedBy>
  <cp:revision>2</cp:revision>
  <cp:lastPrinted>2022-06-07T07:32:00Z</cp:lastPrinted>
  <dcterms:created xsi:type="dcterms:W3CDTF">2022-06-29T06:03:00Z</dcterms:created>
  <dcterms:modified xsi:type="dcterms:W3CDTF">2022-06-29T06:03:00Z</dcterms:modified>
</cp:coreProperties>
</file>