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137" w:rsidRDefault="00BE2137">
      <w:pPr>
        <w:pStyle w:val="ConsPlusNormal"/>
        <w:jc w:val="both"/>
      </w:pPr>
      <w:r>
        <w:t>Зарегистрировано в Национальном реестре правовых актов</w:t>
      </w:r>
    </w:p>
    <w:p w:rsidR="00BE2137" w:rsidRDefault="00BE2137">
      <w:pPr>
        <w:pStyle w:val="ConsPlusNormal"/>
        <w:jc w:val="both"/>
      </w:pPr>
      <w:r>
        <w:t>Республики Беларусь 13 июня 2017 г. N 8/32124</w:t>
      </w:r>
    </w:p>
    <w:p w:rsidR="00BE2137" w:rsidRDefault="00BE2137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BE2137" w:rsidRDefault="00BE2137">
      <w:pPr>
        <w:pStyle w:val="ConsPlusNormal"/>
        <w:jc w:val="both"/>
      </w:pPr>
    </w:p>
    <w:p w:rsidR="00BE2137" w:rsidRDefault="00BE2137">
      <w:pPr>
        <w:pStyle w:val="ConsPlusTitle"/>
        <w:jc w:val="center"/>
      </w:pPr>
      <w:r>
        <w:t>ПОСТАНОВЛЕНИЕ МИНИСТЕРСТВА ПО ЧРЕЗВЫЧАЙНЫМ СИТУАЦИЯМ РЕСПУБЛИКИ БЕЛАРУСЬ И МИНИСТЕРСТВА ПРОМЫШЛЕННОСТИ РЕСПУБЛИКИ БЕЛАРУСЬ</w:t>
      </w:r>
    </w:p>
    <w:p w:rsidR="00BE2137" w:rsidRDefault="00BE2137">
      <w:pPr>
        <w:pStyle w:val="ConsPlusTitle"/>
        <w:jc w:val="center"/>
      </w:pPr>
      <w:bookmarkStart w:id="0" w:name="_GoBack"/>
      <w:r>
        <w:t>29 мая 2017 г. N 20/10</w:t>
      </w:r>
    </w:p>
    <w:bookmarkEnd w:id="0"/>
    <w:p w:rsidR="00BE2137" w:rsidRDefault="00BE2137">
      <w:pPr>
        <w:pStyle w:val="ConsPlusTitle"/>
        <w:jc w:val="center"/>
      </w:pPr>
    </w:p>
    <w:p w:rsidR="00BE2137" w:rsidRDefault="00BE2137">
      <w:pPr>
        <w:pStyle w:val="ConsPlusTitle"/>
        <w:jc w:val="center"/>
      </w:pPr>
      <w:r>
        <w:t xml:space="preserve">О ПРИЗНАНИИ </w:t>
      </w:r>
      <w:proofErr w:type="gramStart"/>
      <w:r>
        <w:t>УТРАТИВШИМИ</w:t>
      </w:r>
      <w:proofErr w:type="gramEnd"/>
      <w:r>
        <w:t xml:space="preserve"> СИЛУ НЕКОТОРЫХ ПОСТАНОВЛЕНИЙ МИНИСТЕРСТВА ПО ЧРЕЗВЫЧАЙНЫМ СИТУАЦИЯМ РЕСПУБЛИКИ БЕЛАРУСЬ, МИНИСТЕРСТВА ПРОМЫШЛЕННОСТИ РЕСПУБЛИКИ БЕЛАРУСЬ</w:t>
      </w:r>
    </w:p>
    <w:p w:rsidR="00BE2137" w:rsidRDefault="00BE2137">
      <w:pPr>
        <w:pStyle w:val="ConsPlusNormal"/>
        <w:jc w:val="both"/>
      </w:pPr>
    </w:p>
    <w:p w:rsidR="00BE2137" w:rsidRDefault="00BE2137">
      <w:pPr>
        <w:pStyle w:val="ConsPlusNormal"/>
        <w:ind w:firstLine="540"/>
        <w:jc w:val="both"/>
      </w:pPr>
      <w:proofErr w:type="gramStart"/>
      <w:r>
        <w:t xml:space="preserve">На основании </w:t>
      </w:r>
      <w:hyperlink r:id="rId5" w:history="1">
        <w:r>
          <w:rPr>
            <w:color w:val="0000FF"/>
          </w:rPr>
          <w:t>подпункта 7.4 пункта 7</w:t>
        </w:r>
      </w:hyperlink>
      <w:r>
        <w:t xml:space="preserve"> Положения о Министерстве по чрезвычайным ситуациям Республики Беларусь, утвержденного Указом Президента Республики Беларусь от 29 декабря 2006 г. N 756 "О некоторых вопросах Министерства по чрезвычайным ситуациям", и </w:t>
      </w:r>
      <w:hyperlink r:id="rId6" w:history="1">
        <w:r>
          <w:rPr>
            <w:color w:val="0000FF"/>
          </w:rPr>
          <w:t>пункта 7</w:t>
        </w:r>
      </w:hyperlink>
      <w:r>
        <w:t xml:space="preserve"> Положения о Министерстве промышленности Республики Беларусь, утвержденного постановлением Совета Министров Республики Беларусь от 31 июля 2006 г. N 980 "Вопросы Министерства промышленности Республики Беларусь</w:t>
      </w:r>
      <w:proofErr w:type="gramEnd"/>
      <w:r>
        <w:t>", Министерство по чрезвычайным ситуациям Республики Беларусь и Министерство промышленности Республики Беларусь ПОСТАНОВЛЯЮТ:</w:t>
      </w:r>
    </w:p>
    <w:p w:rsidR="00BE2137" w:rsidRDefault="00BE2137">
      <w:pPr>
        <w:pStyle w:val="ConsPlusNormal"/>
        <w:ind w:firstLine="540"/>
        <w:jc w:val="both"/>
      </w:pPr>
      <w:r>
        <w:t>1. Признать утратившими силу:</w:t>
      </w:r>
    </w:p>
    <w:p w:rsidR="00BE2137" w:rsidRDefault="00BE2137">
      <w:pPr>
        <w:pStyle w:val="ConsPlusNormal"/>
        <w:ind w:firstLine="540"/>
        <w:jc w:val="both"/>
      </w:pPr>
      <w:hyperlink r:id="rId7" w:history="1">
        <w:r>
          <w:rPr>
            <w:color w:val="0000FF"/>
          </w:rPr>
          <w:t>постановление</w:t>
        </w:r>
      </w:hyperlink>
      <w:r>
        <w:t xml:space="preserve"> Министерства по чрезвычайным ситуациям Республики Беларусь и Министерства промышленности Республики Беларусь от 29 ноября 2004 г. N 41/16 "Об утверждении Правил технической безопасности и охраны труда в сталеплавильном производстве" (Национальный реестр правовых актов Республики Беларусь, 2005 г., N 4, 8/11840);</w:t>
      </w:r>
    </w:p>
    <w:p w:rsidR="00BE2137" w:rsidRDefault="00BE2137">
      <w:pPr>
        <w:pStyle w:val="ConsPlusNormal"/>
        <w:ind w:firstLine="540"/>
        <w:jc w:val="both"/>
      </w:pPr>
      <w:hyperlink r:id="rId8" w:history="1">
        <w:r>
          <w:rPr>
            <w:color w:val="0000FF"/>
          </w:rPr>
          <w:t>постановление</w:t>
        </w:r>
      </w:hyperlink>
      <w:r>
        <w:t xml:space="preserve"> Министерства по чрезвычайным ситуациям Республики Беларусь и Министерства промышленности Республики Беларусь от 3 января 2005 г. N 1/1 "Об утверждении Правил технической безопасности и охраны труда в литейном производстве" (Национальный реестр правовых актов Республики Беларусь, 2005 г., N 19, 8/12011);</w:t>
      </w:r>
    </w:p>
    <w:p w:rsidR="00BE2137" w:rsidRDefault="00BE2137">
      <w:pPr>
        <w:pStyle w:val="ConsPlusNormal"/>
        <w:ind w:firstLine="540"/>
        <w:jc w:val="both"/>
      </w:pPr>
      <w:hyperlink r:id="rId9" w:history="1">
        <w:r>
          <w:rPr>
            <w:color w:val="0000FF"/>
          </w:rPr>
          <w:t>постановление</w:t>
        </w:r>
      </w:hyperlink>
      <w:r>
        <w:t xml:space="preserve"> Министерства по чрезвычайным ситуациям Республики Беларусь и Министерства промышленности Республики Беларусь от 29 декабря 2007 г. N 131/24 "О внесении изменений и дополнений в некоторые нормативные правовые акты по вопросам промышленной безопасности" (Национальный реестр правовых актов Республики Беларусь, 2008 г., N 41, 8/17922);</w:t>
      </w:r>
    </w:p>
    <w:p w:rsidR="00BE2137" w:rsidRDefault="00BE2137">
      <w:pPr>
        <w:pStyle w:val="ConsPlusNormal"/>
        <w:ind w:firstLine="540"/>
        <w:jc w:val="both"/>
      </w:pPr>
      <w:hyperlink r:id="rId10" w:history="1">
        <w:proofErr w:type="gramStart"/>
        <w:r>
          <w:rPr>
            <w:color w:val="0000FF"/>
          </w:rPr>
          <w:t>постановление</w:t>
        </w:r>
      </w:hyperlink>
      <w:r>
        <w:t xml:space="preserve"> Министерства по чрезвычайным ситуациям Республики Беларусь и Министерства промышленности Республики Беларусь от 28 февраля 2008 г. N 20/5 "О внесении изменений и дополнений в постановление Министерства по чрезвычайным ситуациям Республики Беларусь и Министерства промышленности Республики Беларусь от 3 января 2005 г. N 1/1" (Национальный реестр правовых актов Республики Беларусь, 2008 г., N 92, 8/18472).</w:t>
      </w:r>
      <w:proofErr w:type="gramEnd"/>
    </w:p>
    <w:p w:rsidR="00BE2137" w:rsidRDefault="00BE2137">
      <w:pPr>
        <w:pStyle w:val="ConsPlusNormal"/>
        <w:ind w:firstLine="540"/>
        <w:jc w:val="both"/>
      </w:pPr>
      <w:r>
        <w:t>2. Настоящее постановление вступает в силу с 1 июля 2017 г.</w:t>
      </w:r>
    </w:p>
    <w:p w:rsidR="00BE2137" w:rsidRDefault="00BE2137">
      <w:pPr>
        <w:pStyle w:val="ConsPlusNormal"/>
        <w:jc w:val="both"/>
      </w:pPr>
    </w:p>
    <w:p w:rsidR="00BE2137" w:rsidRDefault="00BE2137">
      <w:pPr>
        <w:pStyle w:val="ConsPlusNormal"/>
      </w:pPr>
      <w:r>
        <w:t>Министр</w:t>
      </w:r>
    </w:p>
    <w:p w:rsidR="00BE2137" w:rsidRDefault="00BE2137">
      <w:pPr>
        <w:pStyle w:val="ConsPlusNormal"/>
      </w:pPr>
      <w:r>
        <w:t>по чрезвычайным ситуациям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8"/>
      </w:tblGrid>
      <w:tr w:rsidR="00BE2137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BE2137" w:rsidRDefault="00BE2137">
            <w:pPr>
              <w:pStyle w:val="ConsPlusNormal"/>
            </w:pPr>
            <w:r>
              <w:t>Республики Беларусь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BE2137" w:rsidRDefault="00BE2137">
            <w:pPr>
              <w:pStyle w:val="ConsPlusNormal"/>
              <w:jc w:val="right"/>
            </w:pPr>
            <w:proofErr w:type="spellStart"/>
            <w:r>
              <w:t>В.А.Ващенко</w:t>
            </w:r>
            <w:proofErr w:type="spellEnd"/>
          </w:p>
        </w:tc>
      </w:tr>
    </w:tbl>
    <w:p w:rsidR="00BE2137" w:rsidRDefault="00BE2137">
      <w:pPr>
        <w:pStyle w:val="ConsPlusNormal"/>
        <w:jc w:val="both"/>
      </w:pPr>
    </w:p>
    <w:p w:rsidR="00BE2137" w:rsidRDefault="00BE2137">
      <w:pPr>
        <w:pStyle w:val="ConsPlusNormal"/>
      </w:pPr>
      <w:r>
        <w:t>Министр промышленности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7"/>
        <w:gridCol w:w="4678"/>
      </w:tblGrid>
      <w:tr w:rsidR="00BE2137"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BE2137" w:rsidRDefault="00BE2137">
            <w:pPr>
              <w:pStyle w:val="ConsPlusNormal"/>
            </w:pPr>
            <w:r>
              <w:t>Республики Беларусь</w:t>
            </w:r>
          </w:p>
        </w:tc>
        <w:tc>
          <w:tcPr>
            <w:tcW w:w="4677" w:type="dxa"/>
            <w:tcBorders>
              <w:top w:val="nil"/>
              <w:left w:val="nil"/>
              <w:bottom w:val="nil"/>
              <w:right w:val="nil"/>
            </w:tcBorders>
          </w:tcPr>
          <w:p w:rsidR="00BE2137" w:rsidRDefault="00BE2137">
            <w:pPr>
              <w:pStyle w:val="ConsPlusNormal"/>
              <w:jc w:val="right"/>
            </w:pPr>
            <w:proofErr w:type="spellStart"/>
            <w:r>
              <w:t>В.М.Вовк</w:t>
            </w:r>
            <w:proofErr w:type="spellEnd"/>
          </w:p>
        </w:tc>
      </w:tr>
    </w:tbl>
    <w:p w:rsidR="00BE2137" w:rsidRDefault="00BE2137">
      <w:pPr>
        <w:pStyle w:val="ConsPlusNormal"/>
        <w:jc w:val="both"/>
      </w:pPr>
    </w:p>
    <w:p w:rsidR="00BE2137" w:rsidRDefault="00BE2137">
      <w:pPr>
        <w:pStyle w:val="ConsPlusNonformat"/>
        <w:jc w:val="both"/>
      </w:pPr>
      <w:r>
        <w:t xml:space="preserve">СОГЛАСОВАНО                 </w:t>
      </w:r>
      <w:proofErr w:type="spellStart"/>
      <w:proofErr w:type="gramStart"/>
      <w:r>
        <w:t>СОГЛАСОВАНО</w:t>
      </w:r>
      <w:proofErr w:type="spellEnd"/>
      <w:proofErr w:type="gramEnd"/>
    </w:p>
    <w:p w:rsidR="00BE2137" w:rsidRDefault="00BE2137">
      <w:pPr>
        <w:pStyle w:val="ConsPlusNonformat"/>
        <w:jc w:val="both"/>
      </w:pPr>
      <w:r>
        <w:t>Министр труда               Министр здравоохранения</w:t>
      </w:r>
    </w:p>
    <w:p w:rsidR="00BE2137" w:rsidRDefault="00BE2137">
      <w:pPr>
        <w:pStyle w:val="ConsPlusNonformat"/>
        <w:jc w:val="both"/>
      </w:pPr>
      <w:r>
        <w:t>и социальной защиты         Республики Беларусь</w:t>
      </w:r>
    </w:p>
    <w:p w:rsidR="00BE2137" w:rsidRDefault="00BE2137">
      <w:pPr>
        <w:pStyle w:val="ConsPlusNonformat"/>
        <w:jc w:val="both"/>
      </w:pPr>
      <w:r>
        <w:t xml:space="preserve">Республики Беларусь                   </w:t>
      </w:r>
      <w:proofErr w:type="spellStart"/>
      <w:r>
        <w:t>В.А.Малашко</w:t>
      </w:r>
      <w:proofErr w:type="spellEnd"/>
    </w:p>
    <w:p w:rsidR="00BE2137" w:rsidRDefault="00BE2137">
      <w:pPr>
        <w:pStyle w:val="ConsPlusNonformat"/>
        <w:jc w:val="both"/>
      </w:pPr>
      <w:r>
        <w:t xml:space="preserve">          </w:t>
      </w:r>
      <w:proofErr w:type="spellStart"/>
      <w:r>
        <w:t>И.А.Костевич</w:t>
      </w:r>
      <w:proofErr w:type="spellEnd"/>
      <w:r>
        <w:t xml:space="preserve">      07.04.2017</w:t>
      </w:r>
    </w:p>
    <w:p w:rsidR="00BE2137" w:rsidRDefault="00BE2137">
      <w:pPr>
        <w:pStyle w:val="ConsPlusNonformat"/>
        <w:jc w:val="both"/>
      </w:pPr>
      <w:r>
        <w:t>05.04.2017</w:t>
      </w:r>
    </w:p>
    <w:p w:rsidR="00BE2137" w:rsidRDefault="00BE2137">
      <w:pPr>
        <w:pStyle w:val="ConsPlusNonformat"/>
        <w:jc w:val="both"/>
      </w:pPr>
    </w:p>
    <w:p w:rsidR="00BE2137" w:rsidRDefault="00BE2137">
      <w:pPr>
        <w:pStyle w:val="ConsPlusNonformat"/>
        <w:jc w:val="both"/>
      </w:pPr>
      <w:r>
        <w:t>СОГЛАСОВАНО</w:t>
      </w:r>
    </w:p>
    <w:p w:rsidR="00BE2137" w:rsidRDefault="00BE2137">
      <w:pPr>
        <w:pStyle w:val="ConsPlusNonformat"/>
        <w:jc w:val="both"/>
      </w:pPr>
      <w:r>
        <w:t>Министр энергетики</w:t>
      </w:r>
    </w:p>
    <w:p w:rsidR="00BE2137" w:rsidRDefault="00BE2137">
      <w:pPr>
        <w:pStyle w:val="ConsPlusNonformat"/>
        <w:jc w:val="both"/>
      </w:pPr>
      <w:r>
        <w:lastRenderedPageBreak/>
        <w:t>Республики Беларусь</w:t>
      </w:r>
    </w:p>
    <w:p w:rsidR="00BE2137" w:rsidRDefault="00BE2137">
      <w:pPr>
        <w:pStyle w:val="ConsPlusNonformat"/>
        <w:jc w:val="both"/>
      </w:pPr>
      <w:r>
        <w:t xml:space="preserve">          </w:t>
      </w:r>
      <w:proofErr w:type="spellStart"/>
      <w:r>
        <w:t>В.Н.Потупчик</w:t>
      </w:r>
      <w:proofErr w:type="spellEnd"/>
    </w:p>
    <w:p w:rsidR="00BE2137" w:rsidRDefault="00BE2137">
      <w:pPr>
        <w:pStyle w:val="ConsPlusNonformat"/>
        <w:jc w:val="both"/>
      </w:pPr>
      <w:r>
        <w:t>03.04.2017</w:t>
      </w:r>
    </w:p>
    <w:p w:rsidR="00BE2137" w:rsidRDefault="00BE2137">
      <w:pPr>
        <w:pStyle w:val="ConsPlusNormal"/>
        <w:jc w:val="both"/>
      </w:pPr>
    </w:p>
    <w:p w:rsidR="00BE2137" w:rsidRDefault="00BE2137">
      <w:pPr>
        <w:pStyle w:val="ConsPlusNormal"/>
        <w:jc w:val="both"/>
      </w:pPr>
    </w:p>
    <w:p w:rsidR="00BE2137" w:rsidRDefault="00BE2137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CB7400" w:rsidRDefault="00CB7400"/>
    <w:sectPr w:rsidR="00CB7400" w:rsidSect="00A1613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137"/>
    <w:rsid w:val="00A1613D"/>
    <w:rsid w:val="00BE2137"/>
    <w:rsid w:val="00CB7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E21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BE213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BE21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BE2137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E21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BE213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BE213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BE2137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3AA3BC0FE74BDDEE66FD7F991B4B4E0CAF502612D9A3B20065E09BA34950485996A7DG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3AA3BC0FE74BDDEE66FD7F991B4B4E0CAF502612D953322025909BA34950485996A7DG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F3AA3BC0FE74BDDEE66FD7F991B4B4E0CAF502612D933E21025905E73E9D5D899BAA0F6E799F4522DC6684B9966073G" TargetMode="External"/><Relationship Id="rId11" Type="http://schemas.openxmlformats.org/officeDocument/2006/relationships/fontTable" Target="fontTable.xml"/><Relationship Id="rId5" Type="http://schemas.openxmlformats.org/officeDocument/2006/relationships/hyperlink" Target="consultantplus://offline/ref=F3AA3BC0FE74BDDEE66FD7F991B4B4E0CAF502612D933E20065C04E73E9D5D899BAA0F6E799F4522DC6684B9976071G" TargetMode="External"/><Relationship Id="rId10" Type="http://schemas.openxmlformats.org/officeDocument/2006/relationships/hyperlink" Target="consultantplus://offline/ref=F3AA3BC0FE74BDDEE66FD7F991B4B4E0CAF502612D9A3B23055609BA34950485996A7D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3AA3BC0FE74BDDEE66FD7F991B4B4E0CAF502612D953C2B015909BA34950485996A7D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 И.И.</dc:creator>
  <cp:lastModifiedBy>Евтух И.И.</cp:lastModifiedBy>
  <cp:revision>1</cp:revision>
  <dcterms:created xsi:type="dcterms:W3CDTF">2017-08-01T06:59:00Z</dcterms:created>
  <dcterms:modified xsi:type="dcterms:W3CDTF">2017-08-01T07:56:00Z</dcterms:modified>
</cp:coreProperties>
</file>